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77"/>
        <w:tblW w:w="767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248"/>
        <w:gridCol w:w="5430"/>
      </w:tblGrid>
      <w:tr w:rsidR="00F265A9" w:rsidRPr="002D65D9" w14:paraId="3C9905F5" w14:textId="77777777">
        <w:trPr>
          <w:cantSplit/>
          <w:trHeight w:val="276"/>
        </w:trPr>
        <w:tc>
          <w:tcPr>
            <w:tcW w:w="2248" w:type="dxa"/>
            <w:shd w:val="clear" w:color="auto" w:fill="auto"/>
            <w:vAlign w:val="center"/>
          </w:tcPr>
          <w:p w14:paraId="6318DCEB" w14:textId="77777777" w:rsidR="00F265A9" w:rsidRDefault="00F265A9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BE00AFF" w14:textId="77777777" w:rsidR="00F265A9" w:rsidRDefault="00F265A9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54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BA7E" w14:textId="77777777" w:rsidR="00F265A9" w:rsidRDefault="00624100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PRZEDMIOTU</w:t>
            </w:r>
          </w:p>
          <w:p w14:paraId="02895629" w14:textId="77777777" w:rsidR="00F265A9" w:rsidRDefault="00F265A9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69BB0309" w14:textId="77777777" w:rsidR="00F265A9" w:rsidRDefault="00624100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46706D8D" w14:textId="77777777" w:rsidR="00F265A9" w:rsidRDefault="00624100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Kierunek studiów: Dietetyka</w:t>
            </w:r>
          </w:p>
          <w:p w14:paraId="62279FAC" w14:textId="07047EA9" w:rsidR="00F265A9" w:rsidRDefault="008C74BE">
            <w:pPr>
              <w:pStyle w:val="Tre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Forma studiów: </w:t>
            </w:r>
            <w:r w:rsidR="0062410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stacjonarne </w:t>
            </w:r>
          </w:p>
          <w:p w14:paraId="25258771" w14:textId="77777777" w:rsidR="00F265A9" w:rsidRDefault="00624100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Stopień studiów: licencjackie</w:t>
            </w:r>
          </w:p>
          <w:p w14:paraId="2BC9BA7E" w14:textId="77777777" w:rsidR="00F265A9" w:rsidRDefault="00624100">
            <w:pPr>
              <w:pStyle w:val="Styltabeli3"/>
              <w:jc w:val="center"/>
              <w:rPr>
                <w:rFonts w:ascii="Arial" w:hAnsi="Arial" w:cs="Arial"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color w:val="463F7C"/>
                <w:sz w:val="28"/>
                <w:szCs w:val="28"/>
              </w:rPr>
              <w:t>Rok akademicki: 2024/2025</w:t>
            </w:r>
          </w:p>
          <w:p w14:paraId="75042F57" w14:textId="77777777" w:rsidR="00F265A9" w:rsidRDefault="00F265A9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5864A77" w14:textId="77777777" w:rsidR="00F265A9" w:rsidRDefault="00F265A9">
      <w:pPr>
        <w:pStyle w:val="Tre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9632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901"/>
        <w:gridCol w:w="6731"/>
      </w:tblGrid>
      <w:tr w:rsidR="00F265A9" w14:paraId="04EAC996" w14:textId="77777777" w:rsidTr="005B07B8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463F7C"/>
            <w:vAlign w:val="center"/>
          </w:tcPr>
          <w:p w14:paraId="1BE3957E" w14:textId="77777777" w:rsidR="00F265A9" w:rsidRDefault="00624100">
            <w:pPr>
              <w:pStyle w:val="Styltabeli3"/>
              <w:jc w:val="center"/>
              <w:rPr>
                <w:rFonts w:ascii="Arial" w:eastAsia="Arial Unicode MS" w:hAnsi="Arial" w:cs="Arial"/>
                <w:color w:val="FFFFFF" w:themeColor="background1"/>
              </w:rPr>
            </w:pPr>
            <w:r>
              <w:rPr>
                <w:rFonts w:ascii="Arial" w:eastAsia="Arial Unicode MS" w:hAnsi="Arial" w:cs="Arial"/>
                <w:color w:val="FFFFFF" w:themeColor="background1"/>
              </w:rPr>
              <w:t xml:space="preserve">PROGRAMOWANIE ŻYWIENIOWE </w:t>
            </w:r>
          </w:p>
        </w:tc>
      </w:tr>
      <w:tr w:rsidR="00F265A9" w14:paraId="56CD9F2A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3E44258E" w14:textId="77777777" w:rsidR="00F265A9" w:rsidRDefault="00624100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57619CEA" w14:textId="77777777" w:rsidR="00F265A9" w:rsidRDefault="00624100">
            <w:pPr>
              <w:spacing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Programowanie żywieniowe </w:t>
            </w:r>
          </w:p>
        </w:tc>
      </w:tr>
      <w:tr w:rsidR="00F265A9" w14:paraId="14FC7C59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295FE627" w14:textId="77777777" w:rsidR="00F265A9" w:rsidRDefault="00624100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5F0D1C1D" w14:textId="77777777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</w:tr>
      <w:tr w:rsidR="00F265A9" w14:paraId="59336495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353B26D1" w14:textId="77777777" w:rsidR="00F265A9" w:rsidRDefault="00624100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>JĘZYK WYKŁADOWY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394CFA84" w14:textId="77777777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polski</w:t>
            </w:r>
          </w:p>
        </w:tc>
      </w:tr>
      <w:tr w:rsidR="00F265A9" w14:paraId="1D727D68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23A67EAC" w14:textId="77777777" w:rsidR="00F265A9" w:rsidRDefault="00624100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>PROWADZĄCY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45565E75" w14:textId="77777777" w:rsidR="00F265A9" w:rsidRDefault="00624100">
            <w:pPr>
              <w:widowControl w:val="0"/>
              <w:spacing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mgr Joanna Dudek</w:t>
            </w:r>
          </w:p>
        </w:tc>
      </w:tr>
      <w:tr w:rsidR="00F265A9" w14:paraId="02F0E7B8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vAlign w:val="center"/>
          </w:tcPr>
          <w:p w14:paraId="4C41BC86" w14:textId="77777777" w:rsidR="00F265A9" w:rsidRDefault="00624100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10EA2DEF" w14:textId="77777777" w:rsidR="00F265A9" w:rsidRDefault="00624100">
            <w:pPr>
              <w:widowControl w:val="0"/>
              <w:spacing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mgr Joanna Dudek</w:t>
            </w:r>
          </w:p>
        </w:tc>
      </w:tr>
      <w:tr w:rsidR="00F265A9" w14:paraId="7602A622" w14:textId="77777777" w:rsidTr="005B07B8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14:paraId="6EF632AA" w14:textId="77777777" w:rsidR="00F265A9" w:rsidRDefault="00624100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F265A9" w14:paraId="6C73FB7A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000000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5EAC595D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14ED3E19" w14:textId="7A0A3C46" w:rsidR="00F265A9" w:rsidRDefault="002D65D9">
            <w:pPr>
              <w:spacing w:before="2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20</w:t>
            </w:r>
            <w:r w:rsidR="00624100">
              <w:rPr>
                <w:rFonts w:ascii="Arial" w:hAnsi="Arial" w:cs="Arial"/>
                <w:sz w:val="22"/>
                <w:szCs w:val="22"/>
                <w:lang w:val="pl-PL"/>
              </w:rPr>
              <w:t xml:space="preserve"> godz.</w:t>
            </w:r>
          </w:p>
        </w:tc>
      </w:tr>
      <w:tr w:rsidR="00F265A9" w14:paraId="25CF69F7" w14:textId="77777777" w:rsidTr="005B07B8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000000"/>
              <w:right w:val="single" w:sz="12" w:space="0" w:color="244061"/>
            </w:tcBorders>
            <w:shd w:val="clear" w:color="auto" w:fill="FECC00"/>
            <w:vAlign w:val="center"/>
          </w:tcPr>
          <w:p w14:paraId="38837294" w14:textId="77777777" w:rsidR="00F265A9" w:rsidRDefault="00624100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F265A9" w:rsidRPr="002D65D9" w14:paraId="3A5496F2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vAlign w:val="center"/>
          </w:tcPr>
          <w:p w14:paraId="2120E62D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2AFDBB" w14:textId="77777777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Przedstawienie zagadnień dotyczących klinicznych pojęć choroby i zdrowia wywołanych błędami popełnianymi w życiu prenatalnym przez matkę jak również </w:t>
            </w:r>
            <w:proofErr w:type="spellStart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posnatalnym</w:t>
            </w:r>
            <w:proofErr w:type="spellEnd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, w pierwszych latach rola opiekuna następnie własne wybory żywieniowe. Znaczenie roli </w:t>
            </w:r>
            <w:proofErr w:type="spellStart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zachowań</w:t>
            </w:r>
            <w:proofErr w:type="spellEnd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  prozdrowotnych w profilaktyce przewlekłych nieinfekcyjnych chorób </w:t>
            </w:r>
            <w:proofErr w:type="spellStart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dietozależnych</w:t>
            </w:r>
            <w:proofErr w:type="spellEnd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F265A9" w:rsidRPr="002D65D9" w14:paraId="68A580A0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EFFFE"/>
            <w:vAlign w:val="center"/>
          </w:tcPr>
          <w:p w14:paraId="5A2F9B9A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714D0B" w14:textId="77777777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Znajomość definicji Teorii </w:t>
            </w:r>
            <w:proofErr w:type="spellStart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Barkera</w:t>
            </w:r>
            <w:proofErr w:type="spellEnd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 i jej znaczenia w kształtowaniu metabolizmu człowieka w okresach krytycznych prenatalnych i </w:t>
            </w:r>
            <w:proofErr w:type="spellStart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posnatalnych</w:t>
            </w:r>
            <w:proofErr w:type="spellEnd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. Przedstawienie roli programowania żywieniowego i jego wpływu na rozwój chorób cywilizacyjnych w okresie postnatalnym. Rola stanu odżywienia kobiety w ciąży na rozwijający się płód i jego przyszłe zdrowie.</w:t>
            </w:r>
          </w:p>
        </w:tc>
      </w:tr>
      <w:tr w:rsidR="00F265A9" w14:paraId="4C3E4F66" w14:textId="77777777" w:rsidTr="005B07B8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000000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14:paraId="30446E0A" w14:textId="77777777" w:rsidR="00F265A9" w:rsidRDefault="00624100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F265A9" w14:paraId="2AEA00C3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0D78C6C3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6D6DDDFC" w14:textId="48CDC931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Wiedza: Absolwent zna podstawy rozwoju osobniczego człowieka i jego adaptacji do życia </w:t>
            </w:r>
            <w:proofErr w:type="spellStart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posnatalnego</w:t>
            </w:r>
            <w:proofErr w:type="spellEnd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. Zna pozytywny i negatywny wpływ czynników zewnętrznych na rozwój płodu oraz definicję teorii </w:t>
            </w:r>
            <w:proofErr w:type="spellStart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Barkera</w:t>
            </w:r>
            <w:proofErr w:type="spellEnd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 mówiącej o trzech okresach krytycznych rozwoju człowieka. Określa role profilaktyki i prozdrowotnych </w:t>
            </w:r>
            <w:proofErr w:type="spellStart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zachowań</w:t>
            </w:r>
            <w:proofErr w:type="spellEnd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 w zapobieganiu chorób przewlekłych.</w:t>
            </w:r>
            <w:r w:rsidRPr="0034162F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(EUK6_W</w:t>
            </w:r>
            <w:r w:rsidR="00F54002"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</w:tr>
      <w:tr w:rsidR="00F265A9" w:rsidRPr="003C6716" w14:paraId="6789C4F2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6E2C0830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lastRenderedPageBreak/>
              <w:t>MW2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2A4300FD" w14:textId="6FADCBD5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Wiedza: Posiada wiedzę z zakresu podstaw ogólnych zmian w metabolizmie zachodzące w organizmie kobiety ciężarnej oraz podczas laktacji. Zna odpowiedni dobór  zapotrzebowania na główne składniki pokarmowe w okresie ciąży i laktacji, rozumie ich rolę biologiczną w przebiegu ciąży.</w:t>
            </w:r>
            <w:r w:rsidRPr="0034162F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C6716" w:rsidRPr="0034162F">
              <w:rPr>
                <w:rFonts w:ascii="Arial" w:hAnsi="Arial" w:cs="Arial"/>
                <w:sz w:val="22"/>
                <w:szCs w:val="22"/>
                <w:lang w:val="pl-PL"/>
              </w:rPr>
              <w:t xml:space="preserve">Wymienia pozytywne i negatywne skutki oddziaływania składników pokarmowych i używek na rozwijający się płód. Wykazuje znajomość zarówno korzystnego, jak i szkodliwego oddziaływania składników </w:t>
            </w:r>
            <w:proofErr w:type="spellStart"/>
            <w:r w:rsidR="003C6716" w:rsidRPr="0034162F">
              <w:rPr>
                <w:rFonts w:ascii="Arial" w:hAnsi="Arial" w:cs="Arial"/>
                <w:sz w:val="22"/>
                <w:szCs w:val="22"/>
                <w:lang w:val="pl-PL"/>
              </w:rPr>
              <w:t>antyodżywczych</w:t>
            </w:r>
            <w:proofErr w:type="spellEnd"/>
            <w:r w:rsidR="003C6716" w:rsidRPr="0034162F">
              <w:rPr>
                <w:rFonts w:ascii="Arial" w:hAnsi="Arial" w:cs="Arial"/>
                <w:sz w:val="22"/>
                <w:szCs w:val="22"/>
                <w:lang w:val="pl-PL"/>
              </w:rPr>
              <w:t xml:space="preserve"> obecnych w żywności na rozwój jednostek chorobowych żywieniowo zależnych.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 xml:space="preserve"> (EUK6_</w:t>
            </w:r>
            <w:r w:rsidR="00F54002">
              <w:rPr>
                <w:rFonts w:ascii="Arial" w:hAnsi="Arial" w:cs="Arial"/>
                <w:sz w:val="22"/>
                <w:szCs w:val="22"/>
                <w:lang w:val="pl-PL"/>
              </w:rPr>
              <w:t>W8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</w:tr>
      <w:tr w:rsidR="00F265A9" w:rsidRPr="003C6716" w14:paraId="08D11199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2B556C5B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072A9CE1" w14:textId="31B0FD5B" w:rsidR="00F265A9" w:rsidRPr="003C6716" w:rsidRDefault="00624100" w:rsidP="003C6716">
            <w:pPr>
              <w:jc w:val="center"/>
              <w:rPr>
                <w:lang w:val="pl-PL"/>
              </w:rPr>
            </w:pPr>
            <w:r w:rsidRPr="0034162F">
              <w:rPr>
                <w:rFonts w:eastAsiaTheme="minorHAnsi"/>
                <w:lang w:val="pl-PL"/>
              </w:rPr>
              <w:t>Wiedza</w:t>
            </w:r>
            <w:r w:rsidRPr="0034162F">
              <w:rPr>
                <w:rFonts w:eastAsiaTheme="minorHAnsi"/>
                <w:b/>
                <w:lang w:val="pl-PL"/>
              </w:rPr>
              <w:t>:</w:t>
            </w:r>
            <w:r w:rsidRPr="0034162F">
              <w:rPr>
                <w:rFonts w:eastAsiaTheme="minorHAnsi"/>
                <w:lang w:val="pl-PL"/>
              </w:rPr>
              <w:t xml:space="preserve"> Absolwent zna rodzaje zaburzeń odżywiania oraz metody ich rozpoznawania. Wie jak opisać wpływ stanu odżywienia matki na rozwijający się płód i jego dalszy rozwój postnatalny. Wykazuje znajomość zagadnień z zakresu dotyczącego prawidłowego żywienia kobiety ciężarnej. Określa rolę dietetyka klinicznego w z edukowaniu oraz planowaniu żywienia kobiet planujących ciąże i będących w ciąży.</w:t>
            </w:r>
            <w:r w:rsidRPr="0034162F">
              <w:rPr>
                <w:lang w:val="pl-PL" w:eastAsia="pl-PL"/>
              </w:rPr>
              <w:t xml:space="preserve"> </w:t>
            </w:r>
            <w:r w:rsidR="003C6716"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Zna etiopatogenezę wybranych przewlekłych nieinfekcyjnych chorób i potrafi je powiązać z zjawiskiem programowania metabolicznego zdrowia człowieka.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 xml:space="preserve"> (EUK6_W</w:t>
            </w:r>
            <w:r w:rsidR="00F54002">
              <w:rPr>
                <w:rFonts w:ascii="Arial" w:hAnsi="Arial" w:cs="Arial"/>
                <w:sz w:val="22"/>
                <w:szCs w:val="22"/>
                <w:lang w:val="pl-PL"/>
              </w:rPr>
              <w:t>11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, EUK6_W</w:t>
            </w:r>
            <w:r w:rsidR="00F54002">
              <w:rPr>
                <w:rFonts w:ascii="Arial" w:hAnsi="Arial" w:cs="Arial"/>
                <w:sz w:val="22"/>
                <w:szCs w:val="22"/>
                <w:lang w:val="pl-PL"/>
              </w:rPr>
              <w:t>14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</w:tr>
      <w:tr w:rsidR="00F265A9" w14:paraId="062964B0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1C673CF1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3F99B108" w14:textId="62153294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34162F">
              <w:rPr>
                <w:rFonts w:ascii="Arial" w:hAnsi="Arial" w:cs="Arial"/>
                <w:sz w:val="22"/>
                <w:szCs w:val="22"/>
                <w:lang w:val="pl-PL" w:eastAsia="pl-PL"/>
              </w:rPr>
              <w:t>Umiejetności</w:t>
            </w:r>
            <w:proofErr w:type="spellEnd"/>
            <w:r w:rsidRPr="0034162F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: </w:t>
            </w:r>
            <w:r w:rsidR="00FA2B81" w:rsidRPr="00FA2B81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Potrafi klasyfikować zachowania żywieniowe kobiet w ciąży pro i anty zdrowotne.  W tym wpływ używek i nieprawidłowego żywienia na rozwój chorób układu krążenia, oddychania, kostnego, a także chorób nowotworowych na dziecko w życiu postnatalnym.</w:t>
            </w:r>
            <w:r w:rsidR="00FA2B81" w:rsidRPr="00FA2B8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FA2B81" w:rsidRPr="00895E40">
              <w:rPr>
                <w:rFonts w:ascii="Arial" w:hAnsi="Arial" w:cs="Arial"/>
                <w:sz w:val="22"/>
                <w:szCs w:val="22"/>
              </w:rPr>
              <w:t>Planuje</w:t>
            </w:r>
            <w:proofErr w:type="spellEnd"/>
            <w:r w:rsidR="00FA2B81" w:rsidRPr="00895E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A2B81" w:rsidRPr="00895E40">
              <w:rPr>
                <w:rFonts w:ascii="Arial" w:hAnsi="Arial" w:cs="Arial"/>
                <w:sz w:val="22"/>
                <w:szCs w:val="22"/>
              </w:rPr>
              <w:t>odpowiednie</w:t>
            </w:r>
            <w:proofErr w:type="spellEnd"/>
            <w:r w:rsidR="00FA2B81" w:rsidRPr="00895E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A2B81" w:rsidRPr="00895E40">
              <w:rPr>
                <w:rFonts w:ascii="Arial" w:hAnsi="Arial" w:cs="Arial"/>
                <w:sz w:val="22"/>
                <w:szCs w:val="22"/>
              </w:rPr>
              <w:t>postępowanie</w:t>
            </w:r>
            <w:proofErr w:type="spellEnd"/>
            <w:r w:rsidR="00FA2B81" w:rsidRPr="00895E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A2B81" w:rsidRPr="00895E40">
              <w:rPr>
                <w:rFonts w:ascii="Arial" w:hAnsi="Arial" w:cs="Arial"/>
                <w:sz w:val="22"/>
                <w:szCs w:val="22"/>
              </w:rPr>
              <w:t>żywieniowe</w:t>
            </w:r>
            <w:proofErr w:type="spellEnd"/>
            <w:r w:rsidR="00FA2B81" w:rsidRPr="00895E40">
              <w:rPr>
                <w:rFonts w:ascii="Arial" w:hAnsi="Arial" w:cs="Arial"/>
                <w:sz w:val="22"/>
                <w:szCs w:val="22"/>
              </w:rPr>
              <w:t>.</w:t>
            </w:r>
            <w:r w:rsidRPr="0034162F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(EUK6_U</w:t>
            </w:r>
            <w:r w:rsidR="00FA2B81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, EUK6_U</w:t>
            </w:r>
            <w:r w:rsidR="00FA2B81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</w:tr>
      <w:tr w:rsidR="00F265A9" w:rsidRPr="00FA2B81" w14:paraId="12502061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7D08732C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110BF203" w14:textId="47030D4E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34162F">
              <w:rPr>
                <w:rFonts w:ascii="Arial" w:hAnsi="Arial" w:cs="Arial"/>
                <w:sz w:val="22"/>
                <w:szCs w:val="22"/>
                <w:lang w:val="pl-PL" w:eastAsia="pl-PL"/>
              </w:rPr>
              <w:t>Umiejetności</w:t>
            </w:r>
            <w:proofErr w:type="spellEnd"/>
            <w:r w:rsidRPr="0034162F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: </w:t>
            </w:r>
            <w:r w:rsidR="00FA2B81" w:rsidRPr="00FA2B81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Analizuje wyniki badań laboratoryjnych i potrafi je wykorzystać w planowaniu i optymalizacji żywienia kobiety ciężarnej</w:t>
            </w:r>
            <w:r w:rsidRPr="0034162F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. 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(EUK6_U</w:t>
            </w:r>
            <w:r w:rsidR="00FA2B81"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, EUK6_U</w:t>
            </w:r>
            <w:r w:rsidR="00FA2B81"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</w:tr>
      <w:tr w:rsidR="00F265A9" w:rsidRPr="0034162F" w14:paraId="6A17F137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26F6E110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6824E2A6" w14:textId="0D8E1156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34162F">
              <w:rPr>
                <w:rFonts w:ascii="Arial" w:hAnsi="Arial" w:cs="Arial"/>
                <w:sz w:val="22"/>
                <w:szCs w:val="22"/>
                <w:lang w:val="pl-PL" w:eastAsia="pl-PL"/>
              </w:rPr>
              <w:t>Umiejetności</w:t>
            </w:r>
            <w:proofErr w:type="spellEnd"/>
            <w:r w:rsidRPr="0034162F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: </w:t>
            </w:r>
            <w:r w:rsidR="00FA2B81" w:rsidRPr="00FA2B81">
              <w:rPr>
                <w:rFonts w:ascii="Arial" w:hAnsi="Arial" w:cs="Arial"/>
                <w:sz w:val="22"/>
                <w:szCs w:val="22"/>
                <w:lang w:val="pl-PL"/>
              </w:rPr>
              <w:t xml:space="preserve">Potrafi oszacować zapotrzebowanie pokarmowe w stanie zdrowia i choroby żywieniowo zależnej. Umie w praktyce wskazać źródła naturalne poszczególnych składników odżywczych, zna ich znaczenie. </w:t>
            </w:r>
            <w:r w:rsidR="00FA2B81" w:rsidRPr="00FA2B81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Aktywnie prowadzi poradnictwo żywieniowe w oparciu o znajomość kryteriów okresów krytycznych.</w:t>
            </w:r>
            <w:r w:rsidR="00FA2B8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(EUK6_U</w:t>
            </w:r>
            <w:r w:rsidR="00FA2B81"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, EUK6_U</w:t>
            </w:r>
            <w:r w:rsidR="00FA2B81">
              <w:rPr>
                <w:rFonts w:ascii="Arial" w:hAnsi="Arial" w:cs="Arial"/>
                <w:sz w:val="22"/>
                <w:szCs w:val="22"/>
                <w:lang w:val="pl-PL"/>
              </w:rPr>
              <w:t>12,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</w:tr>
      <w:tr w:rsidR="00F265A9" w:rsidRPr="002D65D9" w14:paraId="1C89D700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338DAEF0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MK1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5D7CEC80" w14:textId="1CCE5A27" w:rsidR="00F265A9" w:rsidRPr="003C6716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4162F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Kompetencje społeczne: </w:t>
            </w:r>
            <w:r w:rsidRPr="00624100">
              <w:rPr>
                <w:rFonts w:ascii="Arial" w:hAnsi="Arial" w:cs="Arial"/>
                <w:sz w:val="22"/>
                <w:szCs w:val="22"/>
                <w:lang w:val="pl-PL"/>
              </w:rPr>
              <w:t xml:space="preserve">Jest gotów do uzupełniania wiedzy w określonych zagadnieniach dietetycznych. Sumiennie </w:t>
            </w:r>
            <w:r w:rsidRPr="0062410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wypełnia powierzone zadania,  wykazuje zdolności komunikacyjne oraz organizacyjne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(</w:t>
            </w:r>
            <w:r w:rsidR="003C6716" w:rsidRPr="003C6716">
              <w:rPr>
                <w:rFonts w:ascii="Arial" w:hAnsi="Arial" w:cs="Arial"/>
                <w:sz w:val="22"/>
                <w:szCs w:val="22"/>
                <w:lang w:val="pl-PL"/>
              </w:rPr>
              <w:t>EUK6_KS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1,)</w:t>
            </w:r>
          </w:p>
        </w:tc>
      </w:tr>
      <w:tr w:rsidR="00F265A9" w:rsidRPr="0034162F" w14:paraId="23310BF1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6F09CF13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MK2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6659EEF5" w14:textId="783866D3" w:rsidR="00F265A9" w:rsidRPr="003C6716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4162F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Kompetencje społeczne: </w:t>
            </w:r>
            <w:r w:rsidRPr="00624100">
              <w:rPr>
                <w:rFonts w:ascii="Arial" w:hAnsi="Arial" w:cs="Arial"/>
                <w:sz w:val="22"/>
                <w:szCs w:val="22"/>
                <w:lang w:val="pl-PL"/>
              </w:rPr>
              <w:t>Jest gotów do taktownego i skutecznego zasugerowania pacjentowi potrzeby konsultacji medycznej (skierowanie do innego specjalisty).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(</w:t>
            </w:r>
            <w:r w:rsidR="003C6716" w:rsidRPr="003C6716">
              <w:rPr>
                <w:rFonts w:ascii="Arial" w:hAnsi="Arial" w:cs="Arial"/>
                <w:sz w:val="22"/>
                <w:szCs w:val="22"/>
                <w:lang w:val="pl-PL"/>
              </w:rPr>
              <w:t>EUK6_KS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 w:rsidR="003C6716" w:rsidRPr="003C6716">
              <w:rPr>
                <w:rFonts w:ascii="Arial" w:hAnsi="Arial" w:cs="Arial"/>
                <w:sz w:val="22"/>
                <w:szCs w:val="22"/>
                <w:lang w:val="pl-PL"/>
              </w:rPr>
              <w:t>, EUK6_KS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  <w:r w:rsidR="003C6716" w:rsidRPr="003C6716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</w:tr>
      <w:tr w:rsidR="00F265A9" w14:paraId="473C8508" w14:textId="77777777" w:rsidTr="005B07B8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14:paraId="2BA3D559" w14:textId="77777777" w:rsidR="00F265A9" w:rsidRDefault="00624100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F265A9" w:rsidRPr="002D65D9" w14:paraId="5ED50222" w14:textId="77777777" w:rsidTr="005B07B8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</w:tcPr>
          <w:p w14:paraId="77C86B9B" w14:textId="6FC986BC" w:rsidR="00F265A9" w:rsidRDefault="00624100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Wiedza z zakresu żywienia kobiet w ciąży oraz </w:t>
            </w:r>
            <w:r w:rsidR="005509F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planujących zajście w ciążę</w:t>
            </w:r>
            <w:bookmarkStart w:id="0" w:name="_GoBack"/>
            <w:bookmarkEnd w:id="0"/>
          </w:p>
        </w:tc>
      </w:tr>
      <w:tr w:rsidR="00F265A9" w14:paraId="4082BDC9" w14:textId="77777777" w:rsidTr="005B07B8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12" w:space="0" w:color="244061"/>
            </w:tcBorders>
            <w:shd w:val="clear" w:color="auto" w:fill="FECC00"/>
            <w:vAlign w:val="center"/>
          </w:tcPr>
          <w:p w14:paraId="2CBFB0B0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  <w:sz w:val="22"/>
              </w:rPr>
            </w:pPr>
            <w:r>
              <w:rPr>
                <w:rFonts w:ascii="Arial" w:hAnsi="Arial" w:cs="Arial"/>
                <w:color w:val="463F7C"/>
                <w:sz w:val="22"/>
              </w:rPr>
              <w:t>TREŚCI PROGRAMOWE</w:t>
            </w:r>
          </w:p>
        </w:tc>
        <w:tc>
          <w:tcPr>
            <w:tcW w:w="6731" w:type="dxa"/>
            <w:tcBorders>
              <w:top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14:paraId="50EA1DB6" w14:textId="77777777" w:rsidR="00F265A9" w:rsidRDefault="00624100">
            <w:pPr>
              <w:pStyle w:val="Styltabeli2"/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>
              <w:rPr>
                <w:rFonts w:ascii="Arial" w:hAnsi="Arial" w:cs="Arial"/>
                <w:b/>
                <w:color w:val="463F7C"/>
                <w:sz w:val="22"/>
              </w:rPr>
              <w:t>SZCZEGÓŁOWY OPIS BLOKÓW TEMATYCZNYCH</w:t>
            </w:r>
          </w:p>
        </w:tc>
      </w:tr>
      <w:tr w:rsidR="00F265A9" w:rsidRPr="002D65D9" w14:paraId="5100530E" w14:textId="77777777" w:rsidTr="005B07B8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</w:tcPr>
          <w:p w14:paraId="72B7ACB8" w14:textId="77777777" w:rsidR="00F265A9" w:rsidRDefault="00F265A9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</w:p>
          <w:p w14:paraId="0B6A13D8" w14:textId="77777777" w:rsidR="00F265A9" w:rsidRDefault="00F265A9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</w:p>
          <w:p w14:paraId="7F8808D3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 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20C7922C" w14:textId="77777777" w:rsidR="00F265A9" w:rsidRDefault="00624100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Charakterystyka wybranych surowców oleistych z uwzględnieniem ich cech fizyko-chemicznych i zdrowotnych; technologia produkcji olejów.</w:t>
            </w:r>
          </w:p>
          <w:p w14:paraId="233F5DDB" w14:textId="77777777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Wybrane produkty regionalne - charakterystyka, proces produkcji.</w:t>
            </w:r>
          </w:p>
        </w:tc>
      </w:tr>
      <w:tr w:rsidR="00F265A9" w:rsidRPr="002D65D9" w14:paraId="34F1ED32" w14:textId="77777777" w:rsidTr="005B07B8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</w:tcPr>
          <w:p w14:paraId="147F1848" w14:textId="77777777" w:rsidR="00F265A9" w:rsidRDefault="00F265A9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</w:p>
          <w:p w14:paraId="6AD32D9D" w14:textId="77777777" w:rsidR="00F265A9" w:rsidRDefault="00F265A9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</w:p>
          <w:p w14:paraId="4289C75D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 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3AB200D8" w14:textId="77777777" w:rsidR="00F265A9" w:rsidRDefault="00624100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Produkty słodzone i substancje dodatkowe w nich obecne (skład i charakterystyka).</w:t>
            </w:r>
          </w:p>
          <w:p w14:paraId="59D731F0" w14:textId="77777777" w:rsidR="00F265A9" w:rsidRDefault="00624100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Ocena organoleptyczna wybranych produktów słodzonych.</w:t>
            </w:r>
          </w:p>
          <w:p w14:paraId="2FA3AB5D" w14:textId="77777777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Przemysł owocowy i warzywny: konserwy owocowe, warzywne - charakterystyka, podział, czynniki wpływające na proces ich psucia; symptomy zachodzących w nich niekorzystnych zmian.</w:t>
            </w:r>
          </w:p>
        </w:tc>
      </w:tr>
      <w:tr w:rsidR="00B82697" w:rsidRPr="002D65D9" w14:paraId="6F0B4B75" w14:textId="77777777" w:rsidTr="005B07B8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</w:tcPr>
          <w:p w14:paraId="21CE0AC8" w14:textId="21BFA6CE" w:rsidR="00B82697" w:rsidRDefault="00B8269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78805A0B" w14:textId="69147DE9" w:rsidR="00B82697" w:rsidRPr="00B82697" w:rsidRDefault="00B82697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2697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Zasady żywienia kobiety ciężarnej i wpływ jej stanu odżywienia na rozwój płodu ze szczególnym uwzględnieniem zjawiska programowania metabolizmu postnatalnego jako profilaktyki otyłości, nadciśnienia i nagłych epizodów naczyniowych.</w:t>
            </w:r>
          </w:p>
        </w:tc>
      </w:tr>
      <w:tr w:rsidR="00B82697" w:rsidRPr="002D65D9" w14:paraId="5B50C9B2" w14:textId="77777777" w:rsidTr="005B07B8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</w:tcPr>
          <w:p w14:paraId="31F2D3E3" w14:textId="55ED994B" w:rsidR="00B82697" w:rsidRDefault="00B8269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 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4BB78AB3" w14:textId="08AD92AE" w:rsidR="00B82697" w:rsidRPr="00B82697" w:rsidRDefault="00B82697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2697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Problematyka starzenia się i nieinfekcyjnych chorób przewlekłych. Zasady żywienia w różnych okresach życia i jego znaczenie w zapobieganiu chorobom układu krążenia, kostno-stawowego, układu wydalniczego i przewlekłych chorób metabolicznych.</w:t>
            </w:r>
          </w:p>
        </w:tc>
      </w:tr>
      <w:tr w:rsidR="00B82697" w:rsidRPr="002D65D9" w14:paraId="346A77FC" w14:textId="77777777" w:rsidTr="005B07B8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</w:tcPr>
          <w:p w14:paraId="45C717F2" w14:textId="32B9C2AC" w:rsidR="00B82697" w:rsidRDefault="00B8269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 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01EE777C" w14:textId="1817AD1B" w:rsidR="00B82697" w:rsidRPr="00B82697" w:rsidRDefault="00B82697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2697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Przewlekłe choroby nieinfekcyjne (choroby </w:t>
            </w:r>
            <w:proofErr w:type="spellStart"/>
            <w:r w:rsidRPr="00B82697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dietozależne</w:t>
            </w:r>
            <w:proofErr w:type="spellEnd"/>
            <w:r w:rsidRPr="00B82697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) - znaczenie czynnika żywieniowego w rozwoju tej grupy chorób. Teoria </w:t>
            </w:r>
            <w:proofErr w:type="spellStart"/>
            <w:r w:rsidRPr="00B82697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Barkera</w:t>
            </w:r>
            <w:proofErr w:type="spellEnd"/>
            <w:r w:rsidRPr="00B82697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 w praktyce – czy właściwe żywienie w okresach krytycznych ma istotne znaczenie w kształtowaniu zdrowia jednostki i populacji.</w:t>
            </w:r>
          </w:p>
        </w:tc>
      </w:tr>
      <w:tr w:rsidR="00F265A9" w14:paraId="76A98DD4" w14:textId="77777777" w:rsidTr="005B07B8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14:paraId="40256BE9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FEFFFF"/>
                <w:sz w:val="22"/>
              </w:rPr>
            </w:pPr>
            <w:r>
              <w:rPr>
                <w:rFonts w:ascii="Arial" w:hAnsi="Arial" w:cs="Arial"/>
                <w:color w:val="463F7C"/>
                <w:sz w:val="22"/>
              </w:rPr>
              <w:t>METODY DYDAKTYCZNE</w:t>
            </w:r>
          </w:p>
        </w:tc>
      </w:tr>
      <w:tr w:rsidR="00F265A9" w14:paraId="0546A24C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61B2E318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26BEEAE9" w14:textId="77777777" w:rsidR="00F265A9" w:rsidRDefault="00624100">
            <w:pPr>
              <w:pStyle w:val="Styltabeli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Prezentacje multimedialne</w:t>
            </w:r>
          </w:p>
        </w:tc>
      </w:tr>
      <w:tr w:rsidR="00F265A9" w14:paraId="6AD8AA16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01CCF330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2E9A270B" w14:textId="77777777" w:rsidR="00F265A9" w:rsidRDefault="00624100">
            <w:pPr>
              <w:pStyle w:val="Styltabeli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Dyskusja</w:t>
            </w:r>
          </w:p>
        </w:tc>
      </w:tr>
      <w:tr w:rsidR="00F265A9" w14:paraId="25BA7C0F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1501FDB7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086F025E" w14:textId="77777777" w:rsidR="00F265A9" w:rsidRDefault="00624100">
            <w:pPr>
              <w:pStyle w:val="Styltabeli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Praca grupowa oraz indywidualna</w:t>
            </w:r>
          </w:p>
        </w:tc>
      </w:tr>
      <w:tr w:rsidR="00F265A9" w14:paraId="796B293E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7E360FDB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7B0B3E8A" w14:textId="77777777" w:rsidR="00F265A9" w:rsidRDefault="00624100">
            <w:pPr>
              <w:pStyle w:val="Styltabeli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Pogadanka</w:t>
            </w:r>
          </w:p>
        </w:tc>
      </w:tr>
      <w:tr w:rsidR="00F265A9" w14:paraId="27355D09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1F1A2C22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4A1BCA86" w14:textId="77777777" w:rsidR="00F265A9" w:rsidRDefault="00624100">
            <w:pPr>
              <w:pStyle w:val="Styltabeli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Pokaz </w:t>
            </w:r>
          </w:p>
        </w:tc>
      </w:tr>
      <w:tr w:rsidR="00F265A9" w14:paraId="01870810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453EDA64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174D0A0B" w14:textId="77777777" w:rsidR="00F265A9" w:rsidRDefault="00624100">
            <w:pPr>
              <w:pStyle w:val="Styltabeli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Burza mózgów</w:t>
            </w:r>
          </w:p>
        </w:tc>
      </w:tr>
      <w:tr w:rsidR="00F265A9" w14:paraId="6D165A87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344D0CE7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0AF4D184" w14:textId="77777777" w:rsidR="00F265A9" w:rsidRDefault="00624100">
            <w:pPr>
              <w:pStyle w:val="Styltabeli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Ocena sensoryczna</w:t>
            </w:r>
            <w:bookmarkStart w:id="1" w:name="_Hlk150289558"/>
            <w:bookmarkEnd w:id="1"/>
          </w:p>
        </w:tc>
      </w:tr>
      <w:tr w:rsidR="00F265A9" w14:paraId="2F9206A3" w14:textId="77777777" w:rsidTr="005B07B8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14:paraId="0D9BDDA0" w14:textId="77777777" w:rsidR="00F265A9" w:rsidRDefault="00624100">
            <w:pPr>
              <w:pStyle w:val="Styltabeli2"/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>
              <w:rPr>
                <w:rFonts w:ascii="Arial" w:hAnsi="Arial" w:cs="Arial"/>
                <w:b/>
                <w:color w:val="463F7C"/>
                <w:sz w:val="22"/>
              </w:rPr>
              <w:t>NAKŁAD PRACY STUDENTA</w:t>
            </w:r>
          </w:p>
        </w:tc>
      </w:tr>
      <w:tr w:rsidR="00F265A9" w14:paraId="07686801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101567F2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GODZINY KONTAKTOWE Z NAUCZYCIELEM AKADEMICKIM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20416264" w14:textId="245665B8" w:rsidR="00F265A9" w:rsidRDefault="002D65D9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20</w:t>
            </w:r>
            <w:r w:rsidR="00624100">
              <w:rPr>
                <w:rFonts w:ascii="Arial" w:hAnsi="Arial" w:cs="Arial"/>
                <w:sz w:val="22"/>
                <w:szCs w:val="22"/>
                <w:lang w:val="pl-PL"/>
              </w:rPr>
              <w:t xml:space="preserve"> godz. </w:t>
            </w:r>
          </w:p>
        </w:tc>
      </w:tr>
      <w:tr w:rsidR="00F265A9" w:rsidRPr="0034162F" w14:paraId="62AA1B9C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4B6AA164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GODZINY BEZ UDZIAŁU NAUCZYCIELA AKADEMICKIEGO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54BE478D" w14:textId="0CFD610A" w:rsidR="00F265A9" w:rsidRDefault="008B2EB3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80 godzin, w tym:</w:t>
            </w:r>
          </w:p>
          <w:p w14:paraId="22CBDE57" w14:textId="2F284C1B" w:rsidR="00F265A9" w:rsidRDefault="00624100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Przygotowanie do zaliczenia (testu) z wykładów – </w:t>
            </w:r>
            <w:r w:rsidR="008B2EB3">
              <w:rPr>
                <w:rFonts w:ascii="Arial" w:hAnsi="Arial" w:cs="Arial"/>
                <w:sz w:val="22"/>
                <w:szCs w:val="22"/>
                <w:lang w:val="pl-PL"/>
              </w:rPr>
              <w:t>20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godz.</w:t>
            </w:r>
          </w:p>
          <w:p w14:paraId="021D7B96" w14:textId="1E24A439" w:rsidR="00F265A9" w:rsidRDefault="00624100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Analiza materiałów literaturowych, przygotowanie i opracowanie sprawozdań z ćwiczeń – </w:t>
            </w:r>
            <w:r w:rsidR="008B2EB3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0 godz.</w:t>
            </w:r>
          </w:p>
          <w:p w14:paraId="401AE403" w14:textId="2EB2A453" w:rsidR="00F265A9" w:rsidRDefault="00624100" w:rsidP="008B2EB3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Przygotowanie do</w:t>
            </w:r>
            <w:r w:rsidR="0034162F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testu – </w:t>
            </w:r>
            <w:r w:rsidR="008B2EB3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  <w:r w:rsidR="0034162F">
              <w:rPr>
                <w:rFonts w:ascii="Arial" w:hAnsi="Arial" w:cs="Arial"/>
                <w:sz w:val="22"/>
                <w:szCs w:val="22"/>
                <w:lang w:val="pl-PL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godz.</w:t>
            </w:r>
          </w:p>
        </w:tc>
      </w:tr>
      <w:tr w:rsidR="00F265A9" w14:paraId="4DAA8E49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auto"/>
            <w:vAlign w:val="center"/>
          </w:tcPr>
          <w:p w14:paraId="32F21C52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SUMARYCZNA LICZBA GODZIN DLA PRZEDMIOTU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14:paraId="0D3537CE" w14:textId="53FD0964" w:rsidR="00F265A9" w:rsidRDefault="008B2EB3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  <w:r w:rsidR="00624100">
              <w:rPr>
                <w:rFonts w:ascii="Arial" w:hAnsi="Arial" w:cs="Arial"/>
                <w:sz w:val="22"/>
                <w:szCs w:val="22"/>
                <w:lang w:val="pl-PL"/>
              </w:rPr>
              <w:t>0 godz.</w:t>
            </w:r>
          </w:p>
        </w:tc>
      </w:tr>
      <w:tr w:rsidR="00F265A9" w:rsidRPr="002D65D9" w14:paraId="5354F144" w14:textId="77777777" w:rsidTr="005B07B8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14:paraId="2321660E" w14:textId="77777777" w:rsidR="00F265A9" w:rsidRDefault="00624100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2"/>
                <w:lang w:val="pl-PL"/>
              </w:rPr>
              <w:lastRenderedPageBreak/>
              <w:t>REGULAMIN ZAJĘĆ I WARUNKI ZALICZENIA</w:t>
            </w:r>
          </w:p>
        </w:tc>
      </w:tr>
      <w:tr w:rsidR="00F265A9" w:rsidRPr="002D65D9" w14:paraId="0D98EDDB" w14:textId="77777777" w:rsidTr="005B07B8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4F97CCCE" w14:textId="24A407B9" w:rsidR="00F265A9" w:rsidRDefault="00624100" w:rsidP="0034162F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Wszystkie zajęcia są obowiązkowe; w przypadku nieobecności na zajęciach, Student jest zobligowany do zrealizowania omawianego tematu </w:t>
            </w:r>
            <w:r w:rsidR="0034162F">
              <w:rPr>
                <w:rFonts w:ascii="Arial" w:hAnsi="Arial" w:cs="Arial"/>
                <w:sz w:val="22"/>
                <w:szCs w:val="22"/>
                <w:lang w:val="pl-PL"/>
              </w:rPr>
              <w:t>poprzez przygotowania dodatkowego zadania z określonego tematu, lub odrobić zajęcia z grupą stacjonarną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. </w:t>
            </w:r>
          </w:p>
        </w:tc>
      </w:tr>
      <w:tr w:rsidR="00F265A9" w14:paraId="22553CF9" w14:textId="77777777" w:rsidTr="005B07B8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14:paraId="3EE99711" w14:textId="77777777" w:rsidR="00F265A9" w:rsidRDefault="00624100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2"/>
              </w:rPr>
              <w:t>METODY OCENY POSTĘPU STUDENTÓW</w:t>
            </w:r>
          </w:p>
        </w:tc>
      </w:tr>
      <w:tr w:rsidR="00F265A9" w:rsidRPr="002D65D9" w14:paraId="30D5B5BB" w14:textId="77777777" w:rsidTr="005B07B8">
        <w:trPr>
          <w:cantSplit/>
          <w:trHeight w:val="213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3B10CF1C" w14:textId="77777777" w:rsidR="00F265A9" w:rsidRDefault="00624100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WIEDZY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0EE636EC" w14:textId="7058C9EF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Test </w:t>
            </w:r>
            <w:r w:rsidR="0034162F">
              <w:rPr>
                <w:rFonts w:ascii="Arial" w:hAnsi="Arial" w:cs="Arial"/>
                <w:sz w:val="22"/>
                <w:szCs w:val="22"/>
                <w:lang w:val="pl-PL"/>
              </w:rPr>
              <w:t>jedn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okrotnego wyboru pojedynczej odpowiedzi, </w:t>
            </w:r>
            <w:r w:rsidR="0034162F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0 pytań</w:t>
            </w:r>
          </w:p>
        </w:tc>
      </w:tr>
      <w:tr w:rsidR="00F265A9" w:rsidRPr="002D65D9" w14:paraId="4BAD194C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11A9910A" w14:textId="77777777" w:rsidR="00F265A9" w:rsidRDefault="00624100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UMIEJĘTNOŚCI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312DF8C3" w14:textId="0EC4E96B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Obserwacja/ocena przygotowanych przez studenta zadań: umiejętność trafnego </w:t>
            </w:r>
            <w:r w:rsidR="0034162F">
              <w:rPr>
                <w:rFonts w:ascii="Arial" w:hAnsi="Arial" w:cs="Arial"/>
                <w:sz w:val="22"/>
                <w:szCs w:val="22"/>
                <w:lang w:val="pl-PL"/>
              </w:rPr>
              <w:t>przyporządkowania żywienia do określonego przypadku.</w:t>
            </w:r>
          </w:p>
        </w:tc>
      </w:tr>
      <w:tr w:rsidR="00F265A9" w:rsidRPr="002D65D9" w14:paraId="722851F4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4AB044E3" w14:textId="77777777" w:rsidR="00F265A9" w:rsidRDefault="00624100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 KOMPETENCJI SPOŁECZNYCH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674F8EDB" w14:textId="6CFEF55E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Aktywność studenta podczas konwersatorium</w:t>
            </w:r>
            <w:r w:rsidR="009A791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:</w:t>
            </w:r>
            <w:r w:rsidRPr="0034162F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obserwacja pracy w grupie i indywidualnie</w:t>
            </w:r>
          </w:p>
        </w:tc>
      </w:tr>
      <w:tr w:rsidR="00F265A9" w:rsidRPr="002D65D9" w14:paraId="798F7AF5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0FDCFB26" w14:textId="77777777" w:rsidR="00F265A9" w:rsidRDefault="00624100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KSZTAŁTUJĄCE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FFFFFF"/>
            <w:vAlign w:val="center"/>
          </w:tcPr>
          <w:p w14:paraId="1C62136A" w14:textId="362D97A5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Konwersatorium: samodzielnie </w:t>
            </w:r>
            <w:r w:rsidR="009A791E">
              <w:rPr>
                <w:rFonts w:ascii="Arial" w:hAnsi="Arial" w:cs="Arial"/>
                <w:sz w:val="22"/>
                <w:szCs w:val="22"/>
                <w:lang w:val="pl-PL"/>
              </w:rPr>
              <w:t xml:space="preserve">opracowanie materiału oraz sposobu żywienia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podstawie otrzymanego od Prowadzącego zajęcia – </w:t>
            </w:r>
            <w:r w:rsidR="009A791E">
              <w:rPr>
                <w:rFonts w:ascii="Arial" w:hAnsi="Arial" w:cs="Arial"/>
                <w:sz w:val="22"/>
                <w:szCs w:val="22"/>
                <w:lang w:val="pl-PL"/>
              </w:rPr>
              <w:t>tematu</w:t>
            </w:r>
          </w:p>
        </w:tc>
      </w:tr>
      <w:tr w:rsidR="00F265A9" w:rsidRPr="002D65D9" w14:paraId="12926F5D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vAlign w:val="center"/>
          </w:tcPr>
          <w:p w14:paraId="106D04B7" w14:textId="77777777" w:rsidR="00F265A9" w:rsidRDefault="00624100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PODSUMOWUJĄCE</w:t>
            </w:r>
          </w:p>
          <w:p w14:paraId="415A8FC3" w14:textId="77777777" w:rsidR="00F265A9" w:rsidRDefault="00624100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(I </w:t>
            </w:r>
            <w:proofErr w:type="spellStart"/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 II termin)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FFFFFF"/>
            <w:vAlign w:val="center"/>
          </w:tcPr>
          <w:p w14:paraId="4A49F6EB" w14:textId="5C1CD744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Zaliczenie: </w:t>
            </w:r>
            <w:r w:rsidR="00B82697">
              <w:rPr>
                <w:rFonts w:ascii="Arial" w:hAnsi="Arial" w:cs="Arial"/>
                <w:sz w:val="22"/>
                <w:szCs w:val="22"/>
                <w:lang w:val="pl-PL"/>
              </w:rPr>
              <w:t xml:space="preserve">Prezentacja na zadany temat  oraz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Test </w:t>
            </w:r>
            <w:r w:rsidR="009A791E">
              <w:rPr>
                <w:rFonts w:ascii="Arial" w:hAnsi="Arial" w:cs="Arial"/>
                <w:sz w:val="22"/>
                <w:szCs w:val="22"/>
                <w:lang w:val="pl-PL"/>
              </w:rPr>
              <w:t>jedn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okrotnego wyboru pojedynczej odpowiedzi, </w:t>
            </w:r>
            <w:r w:rsidR="009A791E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0 pytań (I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II termin)</w:t>
            </w:r>
          </w:p>
        </w:tc>
      </w:tr>
      <w:tr w:rsidR="00F265A9" w14:paraId="6ABF900D" w14:textId="77777777" w:rsidTr="005B07B8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14:paraId="16C6FC09" w14:textId="77777777" w:rsidR="00F265A9" w:rsidRDefault="00624100">
            <w:pPr>
              <w:jc w:val="center"/>
              <w:rPr>
                <w:rFonts w:ascii="Arial" w:hAnsi="Arial" w:cs="Arial"/>
                <w:b/>
                <w:color w:val="FFFFFF"/>
                <w:sz w:val="22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2"/>
                <w:lang w:val="pl-PL"/>
              </w:rPr>
              <w:t>KRYTERIA ZALICZENIA Z OCENĄ</w:t>
            </w:r>
          </w:p>
        </w:tc>
      </w:tr>
      <w:tr w:rsidR="00F265A9" w14:paraId="761917CF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5206380F" w14:textId="77777777" w:rsidR="00F265A9" w:rsidRDefault="00624100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53A18285" w14:textId="65164FEE" w:rsidR="00F265A9" w:rsidRDefault="005B07B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10</w:t>
            </w:r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-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11</w:t>
            </w:r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pozytywnych odpowiedzi (punktów) w teście wielokrotnego wyboru </w:t>
            </w:r>
            <w:proofErr w:type="spellStart"/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pojedycznej</w:t>
            </w:r>
            <w:proofErr w:type="spellEnd"/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odpowiedzi.</w:t>
            </w:r>
            <w:r w:rsidR="00624100" w:rsidRPr="0034162F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="00624100" w:rsidRPr="0034162F">
              <w:rPr>
                <w:rFonts w:ascii="Arial" w:hAnsi="Arial" w:cs="Arial"/>
                <w:sz w:val="22"/>
                <w:szCs w:val="22"/>
                <w:shd w:val="clear" w:color="auto" w:fill="FAF9F8"/>
                <w:lang w:val="pl-PL"/>
              </w:rPr>
              <w:t xml:space="preserve">Student współpracuje z grupą na poziomie podstawowym. Podczas wykonywania powierzonych zadań wykazuje bardzo małą aktywność.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Przedstawione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sprawozdania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,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kolokwia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/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krzyżówki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-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ocenione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na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poziomie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dostatecznym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.</w:t>
            </w:r>
          </w:p>
        </w:tc>
      </w:tr>
      <w:tr w:rsidR="00F265A9" w14:paraId="0E7AF0DB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3BB344D4" w14:textId="77777777" w:rsidR="00F265A9" w:rsidRDefault="00624100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676450C1" w14:textId="07FF5F09" w:rsidR="00F265A9" w:rsidRDefault="005B07B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12</w:t>
            </w:r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-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13</w:t>
            </w:r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pozytywnych odpowiedzi (punktów) w teście wielokrotnego wyboru </w:t>
            </w:r>
            <w:proofErr w:type="spellStart"/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pojedycznej</w:t>
            </w:r>
            <w:proofErr w:type="spellEnd"/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odpowiedzi.</w:t>
            </w:r>
            <w:r w:rsidR="00624100" w:rsidRPr="0034162F">
              <w:rPr>
                <w:rFonts w:ascii="Arial" w:hAnsi="Arial" w:cs="Arial"/>
                <w:sz w:val="22"/>
                <w:szCs w:val="22"/>
                <w:shd w:val="clear" w:color="auto" w:fill="FAF9F8"/>
                <w:lang w:val="pl-PL"/>
              </w:rPr>
              <w:t xml:space="preserve"> Student w umiarkowanym stopniu współpracuje z grupą. Wykazuje małą aktywność w trakcie zajęć.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Przedstawione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sprawozdania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,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kolokwia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/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krzyżówki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-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ocenione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na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poziomie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ponad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dostatecznym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.</w:t>
            </w:r>
          </w:p>
        </w:tc>
      </w:tr>
      <w:tr w:rsidR="00F265A9" w:rsidRPr="005B07B8" w14:paraId="7DDA8228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1D76B4E3" w14:textId="77777777" w:rsidR="00F265A9" w:rsidRDefault="00624100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6E062C33" w14:textId="0B5C6618" w:rsidR="00F265A9" w:rsidRDefault="00EE2E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14</w:t>
            </w:r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-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15</w:t>
            </w:r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pozytywnych odpowiedzi (punktów) w teście wielokrotnego wyboru </w:t>
            </w:r>
            <w:proofErr w:type="spellStart"/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pojedycznej</w:t>
            </w:r>
            <w:proofErr w:type="spellEnd"/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odpowiedzi</w:t>
            </w:r>
            <w:r w:rsidR="00624100" w:rsidRPr="0034162F">
              <w:rPr>
                <w:rFonts w:ascii="Arial" w:hAnsi="Arial" w:cs="Arial"/>
                <w:sz w:val="22"/>
                <w:szCs w:val="22"/>
                <w:shd w:val="clear" w:color="auto" w:fill="FAF9F8"/>
                <w:lang w:val="pl-PL"/>
              </w:rPr>
              <w:t xml:space="preserve"> Student angażuje się w pracę z grupą oraz wykazuje aktywność w trakcie powierzonych zadań.  </w:t>
            </w:r>
            <w:r w:rsidR="00624100" w:rsidRPr="005B07B8">
              <w:rPr>
                <w:rFonts w:ascii="Arial" w:hAnsi="Arial" w:cs="Arial"/>
                <w:sz w:val="22"/>
                <w:szCs w:val="22"/>
                <w:shd w:val="clear" w:color="auto" w:fill="FAF9F8"/>
                <w:lang w:val="pl-PL"/>
              </w:rPr>
              <w:t>Przedstawione sprawozdania, kolokwia/krzyżówki - ocenione na poziomie dobrym.</w:t>
            </w:r>
          </w:p>
        </w:tc>
      </w:tr>
      <w:tr w:rsidR="00F265A9" w14:paraId="03CEEE4A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42C02C72" w14:textId="77777777" w:rsidR="00F265A9" w:rsidRDefault="00624100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6175EB40" w14:textId="471CFC61" w:rsidR="00F265A9" w:rsidRDefault="00EE2E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16</w:t>
            </w:r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-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17</w:t>
            </w:r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pozytywnych odpowiedzi (punktów) w teście wielokrotnego wyboru </w:t>
            </w:r>
            <w:proofErr w:type="spellStart"/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pojedycznej</w:t>
            </w:r>
            <w:proofErr w:type="spellEnd"/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odpowiedzi.</w:t>
            </w:r>
            <w:r w:rsidR="00624100" w:rsidRPr="0034162F">
              <w:rPr>
                <w:rFonts w:ascii="Arial" w:hAnsi="Arial" w:cs="Arial"/>
                <w:sz w:val="22"/>
                <w:szCs w:val="22"/>
                <w:shd w:val="clear" w:color="auto" w:fill="FAF9F8"/>
                <w:lang w:val="pl-PL"/>
              </w:rPr>
              <w:t xml:space="preserve"> Student w trakcie zajęć aktywnie włącza się w pracę grupy, z którą podejmuje współpracę, bardzo dobrze wykonuje powierzone zadania.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Przedstawione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sprawozdania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,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kolokwia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/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krzyżówki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-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ocenione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na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poziomie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ponad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dobrym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.</w:t>
            </w:r>
          </w:p>
        </w:tc>
      </w:tr>
      <w:tr w:rsidR="00F265A9" w14:paraId="43E085C4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vAlign w:val="center"/>
          </w:tcPr>
          <w:p w14:paraId="34983FE9" w14:textId="77777777" w:rsidR="00F265A9" w:rsidRDefault="00624100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lastRenderedPageBreak/>
              <w:t>NA OCENĘ 5,0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4FD89BDE" w14:textId="45FB32FF" w:rsidR="00F265A9" w:rsidRDefault="005B07B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1</w:t>
            </w:r>
            <w:r w:rsidR="00EE2EE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8</w:t>
            </w:r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-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2</w:t>
            </w:r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0 pozytywnych odpowiedzi (punktów) w teście wielokrotnego wyboru </w:t>
            </w:r>
            <w:proofErr w:type="spellStart"/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pojedycznej</w:t>
            </w:r>
            <w:proofErr w:type="spellEnd"/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odpowiedzi.</w:t>
            </w:r>
            <w:r w:rsidR="00624100" w:rsidRPr="0034162F">
              <w:rPr>
                <w:rFonts w:ascii="Arial" w:hAnsi="Arial" w:cs="Arial"/>
                <w:sz w:val="22"/>
                <w:szCs w:val="22"/>
                <w:shd w:val="clear" w:color="auto" w:fill="FAF9F8"/>
                <w:lang w:val="pl-PL"/>
              </w:rPr>
              <w:t xml:space="preserve"> Aktywnie współpracuje z grupą, jednocześnie wykazuje dużą samodzielność w trakcie przygotowywania powierzonych prac/zadań.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Przedstawione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sprawozdania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,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kolokwia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/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krzyżówki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-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ocenione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na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poziomie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bardzo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dobrym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.</w:t>
            </w:r>
          </w:p>
        </w:tc>
      </w:tr>
      <w:tr w:rsidR="00F265A9" w14:paraId="0440D199" w14:textId="77777777" w:rsidTr="005B07B8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14:paraId="17787C2F" w14:textId="77777777" w:rsidR="00F265A9" w:rsidRDefault="00624100">
            <w:pPr>
              <w:jc w:val="center"/>
              <w:rPr>
                <w:rFonts w:ascii="Arial" w:hAnsi="Arial" w:cs="Arial"/>
                <w:b/>
                <w:color w:val="463F7C"/>
                <w:sz w:val="22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2"/>
              </w:rPr>
              <w:t>LITERATURA OBOWIĄZKOWA</w:t>
            </w:r>
          </w:p>
        </w:tc>
      </w:tr>
      <w:tr w:rsidR="005B07B8" w:rsidRPr="002D65D9" w14:paraId="35D55FF8" w14:textId="77777777" w:rsidTr="005B07B8">
        <w:trPr>
          <w:cantSplit/>
          <w:trHeight w:val="567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vAlign w:val="center"/>
          </w:tcPr>
          <w:p w14:paraId="7CDF8B21" w14:textId="77777777" w:rsidR="005B07B8" w:rsidRPr="005B07B8" w:rsidRDefault="005B07B8" w:rsidP="005B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pl-PL"/>
              </w:rPr>
            </w:pPr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[1] Ciborowska H., Rudnicka A — Dietetyka. żywienie zdrowego i chorego człowieka., Warszawa, 2014, Wydawnictwo Lekarskie PZWL</w:t>
            </w:r>
          </w:p>
          <w:p w14:paraId="26E972EA" w14:textId="77777777" w:rsidR="005B07B8" w:rsidRPr="005B07B8" w:rsidRDefault="005B07B8" w:rsidP="005B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pl-PL"/>
              </w:rPr>
            </w:pPr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[2] Jarosz M.(red) — Normy żywienia człowieka. Podstawy prewencji otyłości i chorób niezakaźnych., Warszawa, 2008, Wydawnictwo Lekarskie PZWL</w:t>
            </w:r>
          </w:p>
          <w:p w14:paraId="1D03CCD2" w14:textId="64EA53A5" w:rsidR="005B07B8" w:rsidRDefault="005B07B8" w:rsidP="005B07B8">
            <w:pPr>
              <w:widowControl w:val="0"/>
              <w:jc w:val="center"/>
              <w:textAlignment w:val="baseline"/>
              <w:rPr>
                <w:rFonts w:ascii="Arial" w:hAnsi="Arial" w:cs="Arial"/>
                <w:lang w:val="pl-PL"/>
              </w:rPr>
            </w:pPr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[3] Sobotka L. (red.) — Podstawy </w:t>
            </w:r>
            <w:proofErr w:type="spellStart"/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zywienia</w:t>
            </w:r>
            <w:proofErr w:type="spellEnd"/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 klinicznego., Kraków, 2013, </w:t>
            </w:r>
            <w:proofErr w:type="spellStart"/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Scientifica</w:t>
            </w:r>
            <w:proofErr w:type="spellEnd"/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sp</w:t>
            </w:r>
            <w:proofErr w:type="spellEnd"/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 z </w:t>
            </w:r>
            <w:proofErr w:type="spellStart"/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oo</w:t>
            </w:r>
            <w:proofErr w:type="spellEnd"/>
          </w:p>
        </w:tc>
      </w:tr>
      <w:tr w:rsidR="005B07B8" w14:paraId="12593474" w14:textId="77777777" w:rsidTr="005B07B8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14:paraId="55CF721A" w14:textId="77777777" w:rsidR="005B07B8" w:rsidRDefault="005B07B8" w:rsidP="005B07B8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2"/>
              </w:rPr>
              <w:t>LITERATURA UZUPEŁNIAJĄCA</w:t>
            </w:r>
          </w:p>
        </w:tc>
      </w:tr>
      <w:tr w:rsidR="005B07B8" w:rsidRPr="002D65D9" w14:paraId="38C1C03E" w14:textId="77777777" w:rsidTr="005B07B8">
        <w:trPr>
          <w:cantSplit/>
          <w:trHeight w:val="340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vAlign w:val="center"/>
          </w:tcPr>
          <w:p w14:paraId="7EF67866" w14:textId="77777777" w:rsidR="005B07B8" w:rsidRPr="005B07B8" w:rsidRDefault="005B07B8" w:rsidP="005B07B8">
            <w:pPr>
              <w:jc w:val="center"/>
              <w:textAlignment w:val="baseline"/>
              <w:rPr>
                <w:rFonts w:ascii="Arial" w:eastAsiaTheme="minorHAnsi" w:hAnsi="Arial" w:cs="Arial"/>
                <w:sz w:val="22"/>
                <w:szCs w:val="22"/>
                <w:lang w:val="pl-PL"/>
              </w:rPr>
            </w:pPr>
            <w:r w:rsidRPr="005B07B8">
              <w:rPr>
                <w:rFonts w:ascii="Arial" w:hAnsi="Arial" w:cs="Arial"/>
                <w:sz w:val="22"/>
                <w:szCs w:val="22"/>
                <w:lang w:val="pl-PL"/>
              </w:rPr>
              <w:t>[</w:t>
            </w:r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1] Jarosz M.(red) — Praktyczny podręcznik dietetyki., Warszawa, 2010, Wydawnictwo IZZ</w:t>
            </w:r>
          </w:p>
          <w:p w14:paraId="7AC37DE5" w14:textId="5075E215" w:rsidR="005B07B8" w:rsidRDefault="005B07B8" w:rsidP="005B07B8">
            <w:pPr>
              <w:spacing w:after="96"/>
              <w:jc w:val="center"/>
              <w:rPr>
                <w:rFonts w:ascii="Arial" w:hAnsi="Arial" w:cs="Arial"/>
                <w:lang w:val="pl-PL"/>
              </w:rPr>
            </w:pPr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[ 2] Szostak-Węgierek D.,  -  Żywienie w ciąży i karmienia piersią., Warszawa 2021, Wydawnictwo Lekarskie PZWL</w:t>
            </w:r>
            <w:r w:rsidRPr="0034162F">
              <w:rPr>
                <w:rStyle w:val="normaltextrun"/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</w:tbl>
    <w:p w14:paraId="7BF8D347" w14:textId="77777777" w:rsidR="00F265A9" w:rsidRDefault="00F265A9">
      <w:pPr>
        <w:pStyle w:val="Tre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F265A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autoHyphenation/>
  <w:hyphenationZone w:val="0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jcxNjW1NLIwNjNR0lEKTi0uzszPAykwrQUA0eM/OiwAAAA="/>
  </w:docVars>
  <w:rsids>
    <w:rsidRoot w:val="00F265A9"/>
    <w:rsid w:val="002977AC"/>
    <w:rsid w:val="002D65D9"/>
    <w:rsid w:val="0034162F"/>
    <w:rsid w:val="003C6716"/>
    <w:rsid w:val="004074F9"/>
    <w:rsid w:val="005509F8"/>
    <w:rsid w:val="005B07B8"/>
    <w:rsid w:val="00624100"/>
    <w:rsid w:val="008B2EB3"/>
    <w:rsid w:val="008C74BE"/>
    <w:rsid w:val="009A791E"/>
    <w:rsid w:val="00A3668B"/>
    <w:rsid w:val="00A53191"/>
    <w:rsid w:val="00B82697"/>
    <w:rsid w:val="00EE2EE8"/>
    <w:rsid w:val="00F265A9"/>
    <w:rsid w:val="00F54002"/>
    <w:rsid w:val="00FA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3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C0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Autospacing="1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character" w:customStyle="1" w:styleId="NagwekZnak">
    <w:name w:val="Nagłówek Znak"/>
    <w:link w:val="Nagwek"/>
    <w:qFormat/>
    <w:rsid w:val="002122DB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qFormat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qFormat/>
    <w:rsid w:val="00654B9E"/>
  </w:style>
  <w:style w:type="character" w:customStyle="1" w:styleId="TekstdymkaZnak">
    <w:name w:val="Tekst dymka Znak"/>
    <w:link w:val="Tekstdymka"/>
    <w:qFormat/>
    <w:rsid w:val="00483354"/>
    <w:rPr>
      <w:rFonts w:ascii="Segoe UI" w:hAnsi="Segoe UI" w:cs="Segoe UI"/>
      <w:sz w:val="18"/>
      <w:szCs w:val="18"/>
      <w:lang w:val="en-US" w:eastAsia="en-US"/>
    </w:rPr>
  </w:style>
  <w:style w:type="character" w:customStyle="1" w:styleId="TekstprzypisukocowegoZnak">
    <w:name w:val="Tekst przypisu końcowego Znak"/>
    <w:link w:val="Tekstprzypisukocowego"/>
    <w:qFormat/>
    <w:rsid w:val="00FF5F59"/>
    <w:rPr>
      <w:lang w:val="en-US" w:eastAsia="en-US"/>
    </w:rPr>
  </w:style>
  <w:style w:type="character" w:customStyle="1" w:styleId="Znakiprzypiswkocowych">
    <w:name w:val="Znaki przypisów końcowych"/>
    <w:qFormat/>
    <w:locked/>
    <w:rsid w:val="00FF5F5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il">
    <w:name w:val="il"/>
    <w:qFormat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27B9D"/>
    <w:rPr>
      <w:b/>
      <w:bCs/>
      <w:sz w:val="36"/>
      <w:szCs w:val="36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78395D"/>
    <w:rPr>
      <w:lang w:val="en-US" w:eastAsia="en-US"/>
    </w:rPr>
  </w:style>
  <w:style w:type="character" w:customStyle="1" w:styleId="Znakiprzypiswdolnych">
    <w:name w:val="Znaki przypisów dolnych"/>
    <w:basedOn w:val="Domylnaczcionkaakapitu"/>
    <w:semiHidden/>
    <w:unhideWhenUsed/>
    <w:qFormat/>
    <w:locked/>
    <w:rsid w:val="0078395D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771522"/>
  </w:style>
  <w:style w:type="character" w:customStyle="1" w:styleId="eop">
    <w:name w:val="eop"/>
    <w:basedOn w:val="Domylnaczcionkaakapitu"/>
    <w:qFormat/>
    <w:rsid w:val="00771522"/>
  </w:style>
  <w:style w:type="character" w:customStyle="1" w:styleId="Nagwek1Znak">
    <w:name w:val="Nagłówek 1 Znak"/>
    <w:basedOn w:val="Domylnaczcionkaakapitu"/>
    <w:link w:val="Nagwek1"/>
    <w:qFormat/>
    <w:rsid w:val="00AC07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TytuZnak">
    <w:name w:val="Tytuł Znak"/>
    <w:basedOn w:val="Domylnaczcionkaakapitu"/>
    <w:link w:val="Tytu"/>
    <w:qFormat/>
    <w:rsid w:val="00AC0776"/>
    <w:rPr>
      <w:rFonts w:asciiTheme="majorHAnsi" w:eastAsiaTheme="majorEastAsia" w:hAnsiTheme="majorHAnsi" w:cstheme="majorBidi"/>
      <w:spacing w:val="-10"/>
      <w:kern w:val="2"/>
      <w:sz w:val="56"/>
      <w:szCs w:val="56"/>
      <w:lang w:val="en-US" w:eastAsia="en-US"/>
    </w:rPr>
  </w:style>
  <w:style w:type="paragraph" w:styleId="Nagwek">
    <w:name w:val="header"/>
    <w:basedOn w:val="Normalny"/>
    <w:next w:val="Tekstpodstawowy"/>
    <w:link w:val="NagwekZnak"/>
    <w:locked/>
    <w:rsid w:val="002122DB"/>
    <w:pPr>
      <w:tabs>
        <w:tab w:val="center" w:pos="4513"/>
        <w:tab w:val="right" w:pos="9026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re">
    <w:name w:val="Treść"/>
    <w:qFormat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qFormat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qFormat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qFormat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paragraph" w:customStyle="1" w:styleId="Normalny1">
    <w:name w:val="Normalny1"/>
    <w:qFormat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qFormat/>
    <w:locked/>
    <w:rsid w:val="00AB2285"/>
    <w:pPr>
      <w:spacing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qFormat/>
    <w:locked/>
    <w:rsid w:val="00483354"/>
    <w:rPr>
      <w:rFonts w:ascii="Segoe UI" w:hAnsi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paragraph" w:customStyle="1" w:styleId="paragraph">
    <w:name w:val="paragraph"/>
    <w:basedOn w:val="Normalny"/>
    <w:qFormat/>
    <w:rsid w:val="00862817"/>
    <w:pPr>
      <w:spacing w:beforeAutospacing="1" w:afterAutospacing="1"/>
    </w:pPr>
    <w:rPr>
      <w:lang w:val="pl-PL" w:eastAsia="pl-PL"/>
    </w:rPr>
  </w:style>
  <w:style w:type="paragraph" w:styleId="Tytu">
    <w:name w:val="Title"/>
    <w:basedOn w:val="Normalny"/>
    <w:next w:val="Normalny"/>
    <w:link w:val="TytuZnak"/>
    <w:qFormat/>
    <w:locked/>
    <w:rsid w:val="00AC0776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C0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Autospacing="1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character" w:customStyle="1" w:styleId="NagwekZnak">
    <w:name w:val="Nagłówek Znak"/>
    <w:link w:val="Nagwek"/>
    <w:qFormat/>
    <w:rsid w:val="002122DB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qFormat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qFormat/>
    <w:rsid w:val="00654B9E"/>
  </w:style>
  <w:style w:type="character" w:customStyle="1" w:styleId="TekstdymkaZnak">
    <w:name w:val="Tekst dymka Znak"/>
    <w:link w:val="Tekstdymka"/>
    <w:qFormat/>
    <w:rsid w:val="00483354"/>
    <w:rPr>
      <w:rFonts w:ascii="Segoe UI" w:hAnsi="Segoe UI" w:cs="Segoe UI"/>
      <w:sz w:val="18"/>
      <w:szCs w:val="18"/>
      <w:lang w:val="en-US" w:eastAsia="en-US"/>
    </w:rPr>
  </w:style>
  <w:style w:type="character" w:customStyle="1" w:styleId="TekstprzypisukocowegoZnak">
    <w:name w:val="Tekst przypisu końcowego Znak"/>
    <w:link w:val="Tekstprzypisukocowego"/>
    <w:qFormat/>
    <w:rsid w:val="00FF5F59"/>
    <w:rPr>
      <w:lang w:val="en-US" w:eastAsia="en-US"/>
    </w:rPr>
  </w:style>
  <w:style w:type="character" w:customStyle="1" w:styleId="Znakiprzypiswkocowych">
    <w:name w:val="Znaki przypisów końcowych"/>
    <w:qFormat/>
    <w:locked/>
    <w:rsid w:val="00FF5F5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il">
    <w:name w:val="il"/>
    <w:qFormat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27B9D"/>
    <w:rPr>
      <w:b/>
      <w:bCs/>
      <w:sz w:val="36"/>
      <w:szCs w:val="36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78395D"/>
    <w:rPr>
      <w:lang w:val="en-US" w:eastAsia="en-US"/>
    </w:rPr>
  </w:style>
  <w:style w:type="character" w:customStyle="1" w:styleId="Znakiprzypiswdolnych">
    <w:name w:val="Znaki przypisów dolnych"/>
    <w:basedOn w:val="Domylnaczcionkaakapitu"/>
    <w:semiHidden/>
    <w:unhideWhenUsed/>
    <w:qFormat/>
    <w:locked/>
    <w:rsid w:val="0078395D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771522"/>
  </w:style>
  <w:style w:type="character" w:customStyle="1" w:styleId="eop">
    <w:name w:val="eop"/>
    <w:basedOn w:val="Domylnaczcionkaakapitu"/>
    <w:qFormat/>
    <w:rsid w:val="00771522"/>
  </w:style>
  <w:style w:type="character" w:customStyle="1" w:styleId="Nagwek1Znak">
    <w:name w:val="Nagłówek 1 Znak"/>
    <w:basedOn w:val="Domylnaczcionkaakapitu"/>
    <w:link w:val="Nagwek1"/>
    <w:qFormat/>
    <w:rsid w:val="00AC07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TytuZnak">
    <w:name w:val="Tytuł Znak"/>
    <w:basedOn w:val="Domylnaczcionkaakapitu"/>
    <w:link w:val="Tytu"/>
    <w:qFormat/>
    <w:rsid w:val="00AC0776"/>
    <w:rPr>
      <w:rFonts w:asciiTheme="majorHAnsi" w:eastAsiaTheme="majorEastAsia" w:hAnsiTheme="majorHAnsi" w:cstheme="majorBidi"/>
      <w:spacing w:val="-10"/>
      <w:kern w:val="2"/>
      <w:sz w:val="56"/>
      <w:szCs w:val="56"/>
      <w:lang w:val="en-US" w:eastAsia="en-US"/>
    </w:rPr>
  </w:style>
  <w:style w:type="paragraph" w:styleId="Nagwek">
    <w:name w:val="header"/>
    <w:basedOn w:val="Normalny"/>
    <w:next w:val="Tekstpodstawowy"/>
    <w:link w:val="NagwekZnak"/>
    <w:locked/>
    <w:rsid w:val="002122DB"/>
    <w:pPr>
      <w:tabs>
        <w:tab w:val="center" w:pos="4513"/>
        <w:tab w:val="right" w:pos="9026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re">
    <w:name w:val="Treść"/>
    <w:qFormat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qFormat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qFormat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qFormat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paragraph" w:customStyle="1" w:styleId="Normalny1">
    <w:name w:val="Normalny1"/>
    <w:qFormat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qFormat/>
    <w:locked/>
    <w:rsid w:val="00AB2285"/>
    <w:pPr>
      <w:spacing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qFormat/>
    <w:locked/>
    <w:rsid w:val="00483354"/>
    <w:rPr>
      <w:rFonts w:ascii="Segoe UI" w:hAnsi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paragraph" w:customStyle="1" w:styleId="paragraph">
    <w:name w:val="paragraph"/>
    <w:basedOn w:val="Normalny"/>
    <w:qFormat/>
    <w:rsid w:val="00862817"/>
    <w:pPr>
      <w:spacing w:beforeAutospacing="1" w:afterAutospacing="1"/>
    </w:pPr>
    <w:rPr>
      <w:lang w:val="pl-PL" w:eastAsia="pl-PL"/>
    </w:rPr>
  </w:style>
  <w:style w:type="paragraph" w:styleId="Tytu">
    <w:name w:val="Title"/>
    <w:basedOn w:val="Normalny"/>
    <w:next w:val="Normalny"/>
    <w:link w:val="TytuZnak"/>
    <w:qFormat/>
    <w:locked/>
    <w:rsid w:val="00AC0776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627e1-db4b-405c-9283-f3da352a0d92">
      <Terms xmlns="http://schemas.microsoft.com/office/infopath/2007/PartnerControls"/>
    </lcf76f155ced4ddcb4097134ff3c332f>
    <TaxCatchAll xmlns="fadad807-0922-4069-8c3b-3281285589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CA4DF1C3E84095359B8A4AA9C6BB" ma:contentTypeVersion="13" ma:contentTypeDescription="Create a new document." ma:contentTypeScope="" ma:versionID="ea1b7907a21750c042bd9b10f9df144e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70b6220f212438c1a72f6e9ab3b244ce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7417e2d-d4a4-4cb0-99da-660b09699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c6628-3460-48c3-93e7-928280c6e0e4}" ma:internalName="TaxCatchAll" ma:showField="CatchAllData" ma:web="fadad807-0922-4069-8c3b-328128558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  <ds:schemaRef ds:uri="670627e1-db4b-405c-9283-f3da352a0d92"/>
    <ds:schemaRef ds:uri="fadad807-0922-4069-8c3b-3281285589e4"/>
  </ds:schemaRefs>
</ds:datastoreItem>
</file>

<file path=customXml/itemProps2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3B93D-8AC5-4B31-BD41-29FC023CA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8DF6EE-00DF-4281-9AEA-50B78398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Zakład Dydaktyki Medycznej UJ CM</Company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3</cp:revision>
  <cp:lastPrinted>2020-10-14T21:09:00Z</cp:lastPrinted>
  <dcterms:created xsi:type="dcterms:W3CDTF">2025-05-07T07:19:00Z</dcterms:created>
  <dcterms:modified xsi:type="dcterms:W3CDTF">2025-05-07T07:22:00Z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  <property fmtid="{D5CDD505-2E9C-101B-9397-08002B2CF9AE}" pid="3" name="MediaServiceImageTags">
    <vt:lpwstr/>
  </property>
</Properties>
</file>