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08F0EC0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2E67BD4" w:rsidR="00B72623" w:rsidRPr="002C4515" w:rsidRDefault="0094378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F13706">
              <w:rPr>
                <w:rFonts w:ascii="Arial" w:hAnsi="Arial" w:cs="Arial"/>
              </w:rPr>
              <w:t>Dietetyka pediatryczna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E028CF6" w:rsidR="00B72623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b/>
                <w:bCs/>
                <w:szCs w:val="20"/>
                <w:lang w:val="pl-PL"/>
              </w:rPr>
              <w:t>Dietetyka pediatryczna</w:t>
            </w:r>
          </w:p>
        </w:tc>
      </w:tr>
      <w:tr w:rsidR="00943784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F453C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 (w tym po 4 ECTS/semestr)</w:t>
            </w:r>
          </w:p>
        </w:tc>
      </w:tr>
      <w:tr w:rsidR="00943784" w:rsidRPr="002C4515" w14:paraId="75580A01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1ACD" w14:textId="2640078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43784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3A65" w14:textId="55595B7C" w:rsidR="00943784" w:rsidRDefault="004D4BDA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Mgr inż. Dominika Grzeszczuk</w:t>
            </w:r>
          </w:p>
          <w:p w14:paraId="77B66F86" w14:textId="4EF91858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mgr inż.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Sowula</w:t>
            </w:r>
            <w:proofErr w:type="spellEnd"/>
          </w:p>
        </w:tc>
      </w:tr>
      <w:tr w:rsidR="00943784" w:rsidRPr="002C4515" w14:paraId="16740252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01A" w14:textId="7F9B5E2D" w:rsidR="00943784" w:rsidRPr="00567FE5" w:rsidRDefault="00567FE5" w:rsidP="00567FE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Mgr inż. Dominika Grzeszczuk</w:t>
            </w:r>
            <w:bookmarkStart w:id="0" w:name="_GoBack"/>
            <w:bookmarkEnd w:id="0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943784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3106E974" w:rsidR="00943784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</w:tr>
      <w:tr w:rsidR="00943784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7136DDC1" w:rsidR="00943784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  </w:t>
            </w:r>
          </w:p>
        </w:tc>
      </w:tr>
      <w:tr w:rsidR="00943784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943784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4A66E9C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Przekazanie studentom wiedzy dotyczącej rozwoju dziecka, z charakterystyką poszczególnych okresów życia, wraz z analizą dojrzewania przewodu pokarmowego. Nauczenie, że dziecko nie jest miniaturą człowieka dorosłego – ma inne potrzeby i możliwości żywieniowo-metaboliczne oraz wynikające z tego modele żywienia. </w:t>
            </w:r>
          </w:p>
        </w:tc>
      </w:tr>
      <w:tr w:rsidR="00943784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9D6A43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Zwrócenie uwagi na role programowania żywieniowego w profilaktyce niezakaźnych chorób przewlekłych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Omówienie najczęstszych błędów metabolicznych, chorób genetycznie uwarunkowanych i innych stanów patologicznych wymagających specjalnych warunków żywienia i diet.</w:t>
            </w:r>
          </w:p>
        </w:tc>
      </w:tr>
      <w:tr w:rsidR="00943784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943784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1CE6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etapy rozwoju dziecka i potrafi scharakteryzować kamienie milowe rozwoju. Rozumie i potrafi scharakteryzować poszczególne etapy rozwoju dziecka</w:t>
            </w:r>
          </w:p>
          <w:p w14:paraId="45723246" w14:textId="16506181" w:rsidR="00943784" w:rsidRPr="002C4515" w:rsidRDefault="00943784" w:rsidP="00943784">
            <w:pPr>
              <w:tabs>
                <w:tab w:val="left" w:pos="780"/>
                <w:tab w:val="center" w:pos="328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EUK6_W8, EUK6_W11)</w:t>
            </w:r>
          </w:p>
        </w:tc>
      </w:tr>
      <w:tr w:rsidR="00943784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ACF5" w14:textId="276038E0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Student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na i stosuje</w:t>
            </w: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 xml:space="preserve"> normy żywieniowe w poszczególnych grupach wiekowych u dzieci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903EF5B" w14:textId="463A31A2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(EUK6_W5)</w:t>
            </w:r>
          </w:p>
        </w:tc>
      </w:tr>
      <w:tr w:rsidR="00943784" w:rsidRPr="002C4515" w14:paraId="21AD620C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BE64" w14:textId="69EE270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CCB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Posiada podstawową wiedzę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dotyczącą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kliniki jednostek chorobowych w pediatrii ze szczególnym uwzględnieniem chorób przewodu pokarmowego u dzieci</w:t>
            </w:r>
          </w:p>
          <w:p w14:paraId="2A1FD14E" w14:textId="5AF28700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EUK6_W2, EUK6_W5, EUK6_W7, EUK6_W9, EUK6_W11, EUK6_W12).</w:t>
            </w:r>
          </w:p>
        </w:tc>
      </w:tr>
      <w:tr w:rsidR="00943784" w:rsidRPr="002C4515" w14:paraId="62CB0118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66E9A" w14:textId="705C34B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328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na wpływ chorób układu pokarmowego, krążenia, oddychania, kostnego, rozrodczego i nerwowego a także chorób nowotworowych i zakaźnych na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odżywienia dziecka</w:t>
            </w:r>
          </w:p>
          <w:p w14:paraId="369DE79B" w14:textId="39CE8C9B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EUK6_W7, EUK6_W9, EUK6_W11, EUK6_W12).</w:t>
            </w:r>
          </w:p>
        </w:tc>
      </w:tr>
      <w:tr w:rsidR="00943784" w:rsidRPr="002C4515" w14:paraId="1410D79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8CBE" w14:textId="1C60713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7AC5" w14:textId="1932B888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określać pozytywne i negatywne oddziaływanie składników pokarmowych i używek na organizm ludzki oraz zna pozytywne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egatywne oddziaływanie składników </w:t>
            </w:r>
            <w:proofErr w:type="spellStart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antyodżywczych</w:t>
            </w:r>
            <w:proofErr w:type="spellEnd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występujących w pokarmach i ich wpływ na zdrowie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człowieka</w:t>
            </w:r>
          </w:p>
          <w:p w14:paraId="2423FF96" w14:textId="59859CE6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EUK6_W5, EUK6_W8, EUK6_W11).</w:t>
            </w:r>
          </w:p>
        </w:tc>
      </w:tr>
      <w:tr w:rsidR="00943784" w:rsidRPr="002C4515" w14:paraId="2E1A8A5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A249" w14:textId="3AE4C95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0CD3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znaczenie testów przesiewowych w diagnostyce wrodzonych błędów metabolicznych oraz zasady ich ew. leczenia</w:t>
            </w:r>
          </w:p>
          <w:p w14:paraId="686CB9A3" w14:textId="2E33EDB3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943784" w:rsidRPr="002C4515" w14:paraId="1B68A20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5E4D" w14:textId="760DC1F5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71A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zasady postępowania dietetycznego w ostrych i przewlekłych biegunkach, chorobie trzewnej oraz mukowiscydozie</w:t>
            </w:r>
          </w:p>
          <w:p w14:paraId="50D87761" w14:textId="295081B8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531FF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895" w14:textId="77777777" w:rsidR="00531FFC" w:rsidRDefault="00531FFC" w:rsidP="0051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Potrafi opracować indywidualny sposób żywienia i przedstawić go, jako jadłospis (karta dietetyczna) także w przypadkach współistnienia chorób upośledzających funkcje przewodu pokarmowego i zaburzeniach metabolizmu</w:t>
            </w:r>
          </w:p>
          <w:p w14:paraId="502A7E4F" w14:textId="3A4AC36A" w:rsidR="00531FFC" w:rsidRPr="002C4515" w:rsidRDefault="00531FFC" w:rsidP="00531FFC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EUK6_U2, EUK6_U3, EUK6_U10).</w:t>
            </w:r>
          </w:p>
        </w:tc>
      </w:tr>
      <w:tr w:rsidR="00531FFC" w:rsidRPr="002C4515" w14:paraId="0E784F9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49A6" w14:textId="38AFB148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02F3" w14:textId="77777777" w:rsidR="00531FFC" w:rsidRPr="003E2C20" w:rsidRDefault="00531FFC" w:rsidP="005141B1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Samodzielnie planuje szczegółowy plan żywienia dziecka w różnym okresie jego rozwoju zgodnie z aktualnym stanem wiedzy.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>Wyjaśnia zasady żywienia dzieci opiekunom i rodzicom</w:t>
            </w:r>
          </w:p>
          <w:p w14:paraId="1D2423A6" w14:textId="15F7438E" w:rsidR="00531FFC" w:rsidRPr="002C4515" w:rsidRDefault="00531FFC" w:rsidP="00531FFC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EUK6_U3, EUK6_U4, EUK6_U5, EUK6_U10).</w:t>
            </w:r>
          </w:p>
        </w:tc>
      </w:tr>
      <w:tr w:rsidR="00531FFC" w:rsidRPr="002C4515" w14:paraId="4F24CA3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FE7B" w14:textId="4730E42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74A2" w14:textId="77777777" w:rsidR="00531FFC" w:rsidRDefault="00531FFC" w:rsidP="005141B1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Zna i rozumie znaczenia wyników badan laboratoryjnych, potrafi je wykorzystać w planowaniu i optymalizacji żywienia pacjenta.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Posiada umiejętności modyfikowania jadłospisu w oparciu o stwierdzone nieprawidłowości w badaniach dodatkowych</w:t>
            </w:r>
          </w:p>
          <w:p w14:paraId="7BD5AB97" w14:textId="61347E38" w:rsidR="00531FFC" w:rsidRPr="002C4515" w:rsidRDefault="00531FFC" w:rsidP="00531FFC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(EUK6_U10, EUK6_U11).</w:t>
            </w:r>
          </w:p>
        </w:tc>
      </w:tr>
      <w:tr w:rsidR="00531FF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D39" w14:textId="77777777" w:rsidR="00531FFC" w:rsidRDefault="00531FFC" w:rsidP="005141B1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Potrafi nawiązać kontakt z dzieckiem i jego opiekunami, w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yjaśnia zasady żywienia dzieci opiekunom i rodzicom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Wie kiedy zwrócić </w:t>
            </w:r>
            <w:proofErr w:type="spellStart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sie</w:t>
            </w:r>
            <w:proofErr w:type="spellEnd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o pomoc do innych specjalistów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oraz potrafi uwzględnić zalecenia w opracowywanym jadłospisie dziecka</w:t>
            </w:r>
          </w:p>
          <w:p w14:paraId="5BC83C1E" w14:textId="3C0BAC14" w:rsidR="00531FFC" w:rsidRPr="002C4515" w:rsidRDefault="00531FFC" w:rsidP="00531FFC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(EUK6_KS1, EUK6_KS2, EUK6_KS3).</w:t>
            </w:r>
          </w:p>
        </w:tc>
      </w:tr>
      <w:tr w:rsidR="00531FF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531FFC" w:rsidRPr="002C4515" w:rsidRDefault="00531FF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531FF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287" w14:textId="366EA162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1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Student zna: zasady racjonalnego żywienia, role poszczególnych składników 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żywieniu człowieka oraz konsekwencje ich niedoborów i nadmiarów,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na pojęcia norm żywieniowych i modelowych racji, potrafi je zastosować w żywieniu ludzi</w:t>
            </w:r>
          </w:p>
          <w:p w14:paraId="007E2CCA" w14:textId="4D31FBD5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podstawowe role poszczególnych układów w organizmie człowieka ze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szczególnym uwzględnieniem przewodu pokarmowego</w:t>
            </w:r>
          </w:p>
          <w:p w14:paraId="27E58F25" w14:textId="0388E966" w:rsidR="00531FFC" w:rsidRPr="002C4515" w:rsidRDefault="005D6484" w:rsidP="005D648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3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podstawy anatomii i fizjologii człowieka oraz podstawy biochemii ogólnej i klinicznej</w:t>
            </w:r>
          </w:p>
        </w:tc>
      </w:tr>
      <w:tr w:rsidR="00531FF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lastRenderedPageBreak/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531FFC" w:rsidRPr="002C4515" w:rsidRDefault="00531FF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5D6484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3652C4A0" w:rsidR="005D6484" w:rsidRPr="002C4515" w:rsidRDefault="005D6484" w:rsidP="00826A04">
            <w:pPr>
              <w:tabs>
                <w:tab w:val="left" w:pos="106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Podział życia człowieka na okresy. Okres rozwoju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znaczenie medycyny perinatalnej. Czynniki wpływające na rozwój płodu.</w:t>
            </w:r>
          </w:p>
        </w:tc>
      </w:tr>
      <w:tr w:rsidR="005D6484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204DF5E9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noworodkowy – podział noworodków pod względem czasu trwania ciąży, oraz masy ciała. Adaptacja do życia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zewnątrzłonowego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5D6484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055C7C44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Rozwój i fizjologia dziecka w I roku życia. </w:t>
            </w:r>
            <w:proofErr w:type="spellStart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Żasady</w:t>
            </w:r>
            <w:proofErr w:type="spellEnd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 w:rsidR="00424135">
              <w:rPr>
                <w:rFonts w:ascii="Arial" w:hAnsi="Arial" w:cs="Arial"/>
                <w:sz w:val="20"/>
                <w:szCs w:val="20"/>
                <w:lang w:val="pl-PL"/>
              </w:rPr>
              <w:t>go w żywieniu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1</w:t>
            </w:r>
          </w:p>
        </w:tc>
      </w:tr>
      <w:tr w:rsidR="005D6484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BF9E999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Rozwój i fizjologia dziecka w I roku życia. Zasady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żywieniu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2</w:t>
            </w:r>
          </w:p>
        </w:tc>
      </w:tr>
      <w:tr w:rsidR="005D6484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7A9DA8E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1</w:t>
            </w:r>
          </w:p>
        </w:tc>
      </w:tr>
      <w:tr w:rsidR="005D6484" w:rsidRPr="002C4515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4A32706C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2</w:t>
            </w:r>
          </w:p>
        </w:tc>
      </w:tr>
      <w:tr w:rsidR="005D6484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774C76DF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programowania żywieniowego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praktyce – przewlekłe nieinfekcyjne choroby wieku dojrzałego, jako spadek po okresie dziecięcym</w:t>
            </w:r>
          </w:p>
        </w:tc>
      </w:tr>
      <w:tr w:rsidR="005D6484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52BA59E2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Część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5D6484" w:rsidRPr="002C4515" w14:paraId="3C3ACB7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8BFA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9</w:t>
            </w:r>
          </w:p>
          <w:p w14:paraId="2FE58B32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8D8" w14:textId="521716FB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1528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5C84030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CB17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10</w:t>
            </w:r>
          </w:p>
          <w:p w14:paraId="5863ED70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9D7" w14:textId="4B792DA4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Definicja, etiologia i patomechanizm biegunki przewlekłej. Znaczenie zaburzeń trawienia, wchłaniania i motoryki przewodu pokarmowego w etiologii biegunek przewlekłych</w:t>
            </w:r>
          </w:p>
        </w:tc>
      </w:tr>
      <w:tr w:rsidR="005D6484" w:rsidRPr="002C4515" w14:paraId="0C71621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44E" w14:textId="0B4DFFF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7DEB" w14:textId="64261072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trawienia – niedobór enzymów trzustkowych na podstawie obrazu klinicznego Mukowiscydozy, Zespołu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Schwachmanna-Diamonda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Zespołu Pearsona. Zasady postępowania żywieniowego</w:t>
            </w:r>
          </w:p>
        </w:tc>
      </w:tr>
      <w:tr w:rsidR="005D6484" w:rsidRPr="002C4515" w14:paraId="0DA65E7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1DD6" w14:textId="4A61223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898" w14:textId="2351BF7B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wchłaniania – pierwotne zespoły wchłaniania jelitowego, zespół krótkiego jelita, choroba trzewna.</w:t>
            </w:r>
          </w:p>
        </w:tc>
      </w:tr>
      <w:tr w:rsidR="005D6484" w:rsidRPr="002C4515" w14:paraId="7BE2801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534" w14:textId="0B6B35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D163" w14:textId="122B91E6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Choroba trzewna – Celiakia, przyczyna, podział kliniczny z uwagi na wiek wystąpienia oraz obraz kliniczny. Symptomatologia choroby trzewnej, zasady diagnostyki i postępowania terapeutycznego. Znaczenie nieprzestrzegania diety.</w:t>
            </w:r>
          </w:p>
        </w:tc>
      </w:tr>
      <w:tr w:rsidR="005D6484" w:rsidRPr="002C4515" w14:paraId="795F896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5F96" w14:textId="2AF185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768" w14:textId="2C88F195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1</w:t>
            </w:r>
          </w:p>
        </w:tc>
      </w:tr>
      <w:tr w:rsidR="005D6484" w:rsidRPr="002C4515" w14:paraId="571307F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A0" w14:textId="0E8E5F2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2F2" w14:textId="1CA8B07B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2</w:t>
            </w:r>
          </w:p>
        </w:tc>
      </w:tr>
      <w:tr w:rsidR="005D6484" w:rsidRPr="002C4515" w14:paraId="071783F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DB68" w14:textId="06E5D65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158C" w14:textId="0E871FE0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3</w:t>
            </w:r>
          </w:p>
        </w:tc>
      </w:tr>
      <w:tr w:rsidR="005D6484" w:rsidRPr="002C4515" w14:paraId="1D2424D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0D9" w14:textId="3A5C28F6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E32E" w14:textId="70DE88E6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gospodarki wapniowo-fosforanowej. Krzywica, tężyczka. Rola wit.D3</w:t>
            </w:r>
          </w:p>
        </w:tc>
      </w:tr>
      <w:tr w:rsidR="005D6484" w:rsidRPr="002C4515" w14:paraId="731D178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EAAA" w14:textId="7C9C340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60F" w14:textId="77777777" w:rsidR="005D6484" w:rsidRDefault="005D6484" w:rsidP="00826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dzieci.</w:t>
            </w:r>
          </w:p>
          <w:p w14:paraId="254F6D34" w14:textId="6458F381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 – otyłość i dziecięcy zespół metaboliczny X</w:t>
            </w:r>
          </w:p>
        </w:tc>
      </w:tr>
      <w:tr w:rsidR="005D6484" w:rsidRPr="002C4515" w14:paraId="06160CA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E567" w14:textId="0F855933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5B2" w14:textId="77777777" w:rsidR="005D6484" w:rsidRDefault="005D6484" w:rsidP="00826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57AC3FBD" w14:textId="03B5B4D8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 – jadłowstręt psychiczny i bulimia</w:t>
            </w:r>
          </w:p>
        </w:tc>
      </w:tr>
      <w:tr w:rsidR="005D6484" w:rsidRPr="002C4515" w14:paraId="1601C0B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C637" w14:textId="09BBACD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7A83" w14:textId="77777777" w:rsidR="005D6484" w:rsidRDefault="005D6484" w:rsidP="00826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4300EFF1" w14:textId="0753EEB3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Część 3 – zasady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dietoterapii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dziecka otyłego, oraz leczenie żywieniowe w przypadku skrajnego wyniszczenia</w:t>
            </w:r>
          </w:p>
        </w:tc>
      </w:tr>
      <w:tr w:rsidR="005D6484" w:rsidRPr="002C4515" w14:paraId="7CBBE6C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EEBF" w14:textId="7FE3114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E557" w14:textId="39F90D4A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dziecka w wieku przedszkolnym – szkolnym.</w:t>
            </w:r>
          </w:p>
        </w:tc>
      </w:tr>
      <w:tr w:rsidR="005D6484" w:rsidRPr="002C4515" w14:paraId="423CFA2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3CC7" w14:textId="451B4BE1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79C" w14:textId="227F9591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Alergie pokarmowe – zasady żywienia eliminacyjnego. Diety eliminacyjne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hipoalergenowe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hipoantygenowe</w:t>
            </w:r>
            <w:proofErr w:type="spellEnd"/>
          </w:p>
        </w:tc>
      </w:tr>
      <w:tr w:rsidR="005D6484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3459CC11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pokarmem naturalnym a żywienie mieszankami modyfikowanymi. Znaczenie i zakres modyfikacji mleka krowiego.</w:t>
            </w:r>
          </w:p>
        </w:tc>
      </w:tr>
      <w:tr w:rsidR="005D6484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A681F8B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 xml:space="preserve">Potrzeby żywieniowe wcześniaków i dzieci z niska masa urodzeniowa.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Preparaty żywieniowe. Asortyment i wartość odżywcza preparatów mlecznych i bezmlecznych w żywieniu zdrowych niemowląt</w:t>
            </w:r>
          </w:p>
        </w:tc>
      </w:tr>
      <w:tr w:rsidR="005D6484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02D8C453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Schemat żywienia niemowląt. </w:t>
            </w: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>Fizjologiczne uwarunkowania uzupełniania diety niemowlęcia o produkty dodatkowe.</w:t>
            </w:r>
          </w:p>
        </w:tc>
      </w:tr>
      <w:tr w:rsidR="005D6484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1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FF7A" w14:textId="50F04C2A" w:rsidR="005D6484" w:rsidRDefault="005D6484" w:rsidP="00826A0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6ACC16A8" w14:textId="4F79A371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1C4" w14:textId="2DA6C0F3" w:rsidR="005D6484" w:rsidRDefault="005D6484" w:rsidP="00826A0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34E0EE0B" w14:textId="31D07C45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111D3D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263C2228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 xml:space="preserve">Profilaktyka żywieniowa hipowitaminoz i niedokrwistości u dzieci.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dziecka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niedożywionego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urozmaicania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suplementacji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diety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484" w:rsidRPr="00111D3D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6BF7301F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niedożywionego na przykładzie jadłowstrętu psychicznego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i bulimii</w:t>
            </w:r>
          </w:p>
        </w:tc>
      </w:tr>
      <w:tr w:rsidR="005D6484" w:rsidRPr="002C4515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04FDFC11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otyłego, zasady redukcji masy ciała</w:t>
            </w:r>
          </w:p>
        </w:tc>
      </w:tr>
      <w:bookmarkEnd w:id="1"/>
      <w:tr w:rsidR="005D6484" w:rsidRPr="002C4515" w14:paraId="2ABA2B0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BF02" w14:textId="3A986C6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3BF" w14:textId="71450503" w:rsidR="005D6484" w:rsidRPr="00D458B0" w:rsidRDefault="005D6484" w:rsidP="00826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Zasady planowania diet indywidualnych w cukrzycy u dzieci. Rodzaje bolusów insulinowych przy leczeniu CPWI. .</w:t>
            </w:r>
          </w:p>
          <w:p w14:paraId="26B70960" w14:textId="77777777" w:rsidR="005D6484" w:rsidRPr="00D458B0" w:rsidRDefault="005D6484" w:rsidP="00826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  <w:p w14:paraId="565F8D3C" w14:textId="77777777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D6484" w:rsidRPr="002C4515" w14:paraId="0E4A9DA7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F89D" w14:textId="0484ABC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6A2F" w14:textId="77777777" w:rsidR="005D6484" w:rsidRDefault="005D6484" w:rsidP="00826A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indywidualnej diety w cukrzycy u dzieci</w:t>
            </w:r>
          </w:p>
          <w:p w14:paraId="21FD524A" w14:textId="39C983C3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635AA635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1EFB" w14:textId="70BFAA4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C75" w14:textId="02D09EE5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 xml:space="preserve">Jak poprawić apetyt u dziecka?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Zasady postępowania dietetycznego przy wymiotach. </w:t>
            </w: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Produkty zalecane i przeciwwskazane.</w:t>
            </w:r>
          </w:p>
        </w:tc>
      </w:tr>
      <w:tr w:rsidR="005D6484" w:rsidRPr="002C4515" w14:paraId="6DD5F51E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D5" w14:textId="03F3E7E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5C82" w14:textId="7FDE4304" w:rsidR="005D6484" w:rsidRDefault="005D6484" w:rsidP="00826A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1025AC3E" w14:textId="77777777" w:rsidR="005D6484" w:rsidRDefault="005D6484" w:rsidP="00826A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AA7AE48" w14:textId="104D75CE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2C4515" w14:paraId="15877BC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0BF9" w14:textId="3F13F2F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AEB" w14:textId="0CBDE545" w:rsidR="005D6484" w:rsidRDefault="005D6484" w:rsidP="00826A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3C542CFF" w14:textId="77777777" w:rsidR="005D6484" w:rsidRDefault="005D6484" w:rsidP="00826A0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5F43AFA" w14:textId="044F1240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4E3B0F0C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2E28" w14:textId="7B5CBF1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9AA9" w14:textId="6C11426F" w:rsidR="005D6484" w:rsidRPr="002C4515" w:rsidRDefault="005D6484" w:rsidP="00826A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F758A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wybranych chorobach wątroby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trzustki na przykładzie mukowiscydozy i chorobach metabolicznych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fenyloketonuria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galaktozemia</w:t>
            </w:r>
          </w:p>
        </w:tc>
      </w:tr>
      <w:tr w:rsidR="005D6484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9C2AEF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64D3F06D" w:rsidR="009C2AEF" w:rsidRPr="002C4515" w:rsidRDefault="009C2AEF" w:rsidP="009C2AEF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Wykłady</w:t>
            </w:r>
          </w:p>
        </w:tc>
      </w:tr>
      <w:tr w:rsidR="009C2AEF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DB62CEE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9C2AEF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D91628A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Studium przypadku</w:t>
            </w:r>
          </w:p>
        </w:tc>
      </w:tr>
      <w:tr w:rsidR="009C2AEF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3AC4C0D0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Analiza problemu klinicznego i praktyczne opracowanie planu postępowania</w:t>
            </w:r>
          </w:p>
        </w:tc>
      </w:tr>
      <w:tr w:rsidR="005D6484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5D6484" w:rsidRPr="002C4515" w:rsidRDefault="005D6484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9C2AEF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332CE83A" w:rsidR="009C2AEF" w:rsidRPr="002C4515" w:rsidRDefault="009C2AEF" w:rsidP="009C2AEF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45 godz. w tym wykłady – 15 godz.; ćwiczenia – 30 godz.</w:t>
            </w:r>
          </w:p>
        </w:tc>
      </w:tr>
      <w:tr w:rsidR="009C2AEF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C226" w14:textId="77777777" w:rsidR="009C2AEF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255 godzin, w tym:</w:t>
            </w:r>
          </w:p>
          <w:p w14:paraId="67A34AE2" w14:textId="3CA50F76" w:rsidR="009C2AEF" w:rsidRPr="00525A86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 do zajęć,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tudiowanie zalecanej literatury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100 godz.</w:t>
            </w:r>
          </w:p>
          <w:p w14:paraId="7E7CAC5F" w14:textId="77777777" w:rsidR="009C2AEF" w:rsidRPr="00525A86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I planów żywienia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65 godz.</w:t>
            </w:r>
          </w:p>
          <w:p w14:paraId="0FEDA469" w14:textId="77777777" w:rsidR="009C2AEF" w:rsidRPr="00E95459" w:rsidRDefault="009C2AEF" w:rsidP="009C2A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egzaminu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9</w:t>
            </w:r>
            <w:r w:rsidRPr="00E9545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735F28" w14:textId="5A64C9EC" w:rsidR="009C2AEF" w:rsidRPr="002C4515" w:rsidRDefault="009C2AEF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9C2AEF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7FD8972F" w:rsidR="009C2AEF" w:rsidRPr="002C4515" w:rsidRDefault="009C2AEF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300 godz.</w:t>
            </w:r>
          </w:p>
        </w:tc>
      </w:tr>
      <w:tr w:rsidR="005D6484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5D6484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5D6484" w:rsidRPr="002C4515" w:rsidRDefault="005D64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5D6484" w:rsidRPr="002C4515" w:rsidRDefault="005D6484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D6484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lastRenderedPageBreak/>
              <w:t>METODY OCENY POSTĘPU STUDENTÓW</w:t>
            </w:r>
          </w:p>
        </w:tc>
      </w:tr>
      <w:tr w:rsidR="00BA50D2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1DF704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</w:p>
        </w:tc>
      </w:tr>
      <w:tr w:rsidR="00BA50D2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EB9" w14:textId="7AB10EE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Kolokwium sprawdzające</w:t>
            </w:r>
          </w:p>
          <w:p w14:paraId="35125FA3" w14:textId="7596883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Samodzielne opracowanie planu żywienia dziecka.</w:t>
            </w:r>
          </w:p>
          <w:p w14:paraId="5EA84C84" w14:textId="1CEBB06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Pozytywna ocena z ćwiczeń </w:t>
            </w:r>
            <w:r w:rsidRPr="00042C9F">
              <w:rPr>
                <w:rFonts w:ascii="Arial" w:hAnsi="Arial" w:cs="Arial"/>
                <w:sz w:val="20"/>
                <w:szCs w:val="20"/>
                <w:lang w:val="pl-PL"/>
              </w:rPr>
              <w:t>jest warunkiem dopuszczenia do egzaminu końcowego</w:t>
            </w:r>
          </w:p>
        </w:tc>
      </w:tr>
      <w:tr w:rsidR="00BA50D2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53831142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Merytoryczna aktywność na zajęciach</w:t>
            </w:r>
          </w:p>
        </w:tc>
      </w:tr>
      <w:tr w:rsidR="00BA50D2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9002DE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Prace śród-semestralne i semestralne</w:t>
            </w:r>
          </w:p>
        </w:tc>
      </w:tr>
      <w:tr w:rsidR="00BA50D2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46926ECA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testowy wielokrotnego wyboru</w:t>
            </w:r>
          </w:p>
        </w:tc>
      </w:tr>
      <w:tr w:rsidR="005D6484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A50D2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BDD4BB8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pozytywnie uzyskanie 50%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5A7FE3DC" w:rsidR="00BA50D2" w:rsidRPr="002C4515" w:rsidRDefault="00CB6918" w:rsidP="00CB691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pozytywnie uzyskanie 60%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A2AB9A0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na ocenę 4.0 uzyskanie 70%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9919E42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min. 4.0</w:t>
            </w:r>
            <w:r w:rsidR="00BA50D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uzyskanie 80%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64D6604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5.0 uzyskanie 85%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5D6484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D6484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482F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 xml:space="preserve"> H. Ciborowska, A. Rudnicka: Żywienie zdrowego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chorego człowieka, Warszawa, 2020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>,  PZWL</w:t>
            </w:r>
          </w:p>
          <w:p w14:paraId="3159E880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A. Banaszkiewicz, A. Radzikowski: Pediatria. Podręcznik dla studentów pielęgniarstwa. Wydawnictwo </w:t>
            </w:r>
          </w:p>
          <w:p w14:paraId="03EFED05" w14:textId="61393D88" w:rsidR="005D6484" w:rsidRPr="002C4515" w:rsidRDefault="00BA50D2" w:rsidP="00BA50D2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medipage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2009</w:t>
            </w:r>
          </w:p>
        </w:tc>
      </w:tr>
      <w:tr w:rsidR="005D6484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D6484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06A4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Ł. Obrycki, A. Dobrzańska: Wprowadzenie do pediatrii. Media Press. Warszawa 2022</w:t>
            </w:r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14:paraId="320E8E9B" w14:textId="77777777" w:rsidR="00BA50D2" w:rsidRPr="00FA0FD6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E.Gabrowska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Wiem co je moje dziecko, Kraków, 2012, Wydawnictwo Literackie</w:t>
            </w:r>
          </w:p>
          <w:p w14:paraId="2A2E2610" w14:textId="73819FA8" w:rsidR="005D6484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Podstawy leczenia żywieniowego u dzieci, Kraków, 2001, Wydawnictwo UJ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FD315" w14:textId="77777777" w:rsidR="0060087F" w:rsidRDefault="0060087F" w:rsidP="003D4ABA">
      <w:r>
        <w:separator/>
      </w:r>
    </w:p>
  </w:endnote>
  <w:endnote w:type="continuationSeparator" w:id="0">
    <w:p w14:paraId="6BC0619E" w14:textId="77777777" w:rsidR="0060087F" w:rsidRDefault="0060087F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68203" w14:textId="77777777" w:rsidR="0060087F" w:rsidRDefault="0060087F" w:rsidP="003D4ABA">
      <w:r>
        <w:separator/>
      </w:r>
    </w:p>
  </w:footnote>
  <w:footnote w:type="continuationSeparator" w:id="0">
    <w:p w14:paraId="62F1FB76" w14:textId="77777777" w:rsidR="0060087F" w:rsidRDefault="0060087F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DF8"/>
    <w:rsid w:val="002122DB"/>
    <w:rsid w:val="00217C99"/>
    <w:rsid w:val="0022391C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24E"/>
    <w:rsid w:val="00401E7A"/>
    <w:rsid w:val="004103FB"/>
    <w:rsid w:val="00413749"/>
    <w:rsid w:val="00421F0C"/>
    <w:rsid w:val="004224F5"/>
    <w:rsid w:val="004225C2"/>
    <w:rsid w:val="00424135"/>
    <w:rsid w:val="00426EA8"/>
    <w:rsid w:val="00427AC3"/>
    <w:rsid w:val="00427B9D"/>
    <w:rsid w:val="004472DD"/>
    <w:rsid w:val="00452E77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C400D"/>
    <w:rsid w:val="004D0896"/>
    <w:rsid w:val="004D4BDA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1FFC"/>
    <w:rsid w:val="00535AA1"/>
    <w:rsid w:val="005443A8"/>
    <w:rsid w:val="00552E42"/>
    <w:rsid w:val="0055323E"/>
    <w:rsid w:val="005568E9"/>
    <w:rsid w:val="00557429"/>
    <w:rsid w:val="00562022"/>
    <w:rsid w:val="00566334"/>
    <w:rsid w:val="00567FE5"/>
    <w:rsid w:val="00573F43"/>
    <w:rsid w:val="0058344D"/>
    <w:rsid w:val="005971B7"/>
    <w:rsid w:val="005A141C"/>
    <w:rsid w:val="005A631D"/>
    <w:rsid w:val="005C2071"/>
    <w:rsid w:val="005C2B29"/>
    <w:rsid w:val="005C5DE4"/>
    <w:rsid w:val="005D6484"/>
    <w:rsid w:val="005E2D19"/>
    <w:rsid w:val="005E4F62"/>
    <w:rsid w:val="0060087F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6B0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11C2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26A04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43784"/>
    <w:rsid w:val="00984B04"/>
    <w:rsid w:val="0098741F"/>
    <w:rsid w:val="0099074A"/>
    <w:rsid w:val="00990BB0"/>
    <w:rsid w:val="009A6CCC"/>
    <w:rsid w:val="009A7B9A"/>
    <w:rsid w:val="009C072C"/>
    <w:rsid w:val="009C2AEF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0D2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B6918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6C3BA-053F-4132-BC89-5A26451A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10044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6</cp:revision>
  <cp:lastPrinted>2020-10-14T21:09:00Z</cp:lastPrinted>
  <dcterms:created xsi:type="dcterms:W3CDTF">2025-03-22T18:39:00Z</dcterms:created>
  <dcterms:modified xsi:type="dcterms:W3CDTF">2025-05-06T12:33:00Z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